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A25A8" w14:textId="2466A785" w:rsidR="00134EFE" w:rsidRDefault="00AC3939">
      <w:r>
        <w:rPr>
          <w:noProof/>
        </w:rPr>
        <w:drawing>
          <wp:inline distT="0" distB="0" distL="0" distR="0" wp14:anchorId="69A9A2C2" wp14:editId="2C601D73">
            <wp:extent cx="2876550" cy="968439"/>
            <wp:effectExtent l="0" t="0" r="0" b="3175"/>
            <wp:docPr id="1171132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8132" cy="972338"/>
                    </a:xfrm>
                    <a:prstGeom prst="rect">
                      <a:avLst/>
                    </a:prstGeom>
                    <a:noFill/>
                    <a:ln>
                      <a:noFill/>
                    </a:ln>
                  </pic:spPr>
                </pic:pic>
              </a:graphicData>
            </a:graphic>
          </wp:inline>
        </w:drawing>
      </w:r>
    </w:p>
    <w:p w14:paraId="49DD5F39" w14:textId="77777777" w:rsidR="00AC3939" w:rsidRDefault="00AC3939"/>
    <w:p w14:paraId="21439EF5" w14:textId="6BAC4ECF" w:rsidR="00A102FA" w:rsidRPr="00A102FA" w:rsidRDefault="00A102FA" w:rsidP="00405CB4">
      <w:pPr>
        <w:shd w:val="clear" w:color="auto" w:fill="FFFFFF"/>
        <w:spacing w:after="0" w:line="240" w:lineRule="auto"/>
        <w:outlineLvl w:val="0"/>
        <w:rPr>
          <w:rFonts w:ascii="Aaux ProBold" w:eastAsia="Times New Roman" w:hAnsi="Aaux ProBold" w:cs="Arial"/>
          <w:b/>
          <w:bCs/>
          <w:kern w:val="36"/>
          <w:sz w:val="28"/>
          <w:szCs w:val="28"/>
          <w:lang w:eastAsia="en-AU"/>
          <w14:ligatures w14:val="none"/>
        </w:rPr>
      </w:pPr>
      <w:r w:rsidRPr="00A102FA">
        <w:rPr>
          <w:rFonts w:ascii="Aaux ProBold" w:eastAsia="Times New Roman" w:hAnsi="Aaux ProBold" w:cs="Arial"/>
          <w:color w:val="C00000"/>
          <w:kern w:val="36"/>
          <w:sz w:val="28"/>
          <w:szCs w:val="28"/>
          <w:lang w:eastAsia="en-AU"/>
          <w14:ligatures w14:val="none"/>
        </w:rPr>
        <w:t>GUNDITJMARA 202</w:t>
      </w:r>
      <w:r w:rsidR="00AC3939">
        <w:rPr>
          <w:rFonts w:ascii="Aaux ProBold" w:eastAsia="Times New Roman" w:hAnsi="Aaux ProBold" w:cs="Arial"/>
          <w:color w:val="C00000"/>
          <w:kern w:val="36"/>
          <w:sz w:val="28"/>
          <w:szCs w:val="28"/>
          <w:lang w:eastAsia="en-AU"/>
          <w14:ligatures w14:val="none"/>
        </w:rPr>
        <w:t>5</w:t>
      </w:r>
      <w:r w:rsidRPr="00A102FA">
        <w:rPr>
          <w:rFonts w:ascii="Aaux ProBold" w:eastAsia="Times New Roman" w:hAnsi="Aaux ProBold" w:cs="Arial"/>
          <w:color w:val="C00000"/>
          <w:kern w:val="36"/>
          <w:sz w:val="28"/>
          <w:szCs w:val="28"/>
          <w:lang w:eastAsia="en-AU"/>
          <w14:ligatures w14:val="none"/>
        </w:rPr>
        <w:t xml:space="preserve"> NAIDOC AWARDS</w:t>
      </w:r>
      <w:r w:rsidR="00405CB4" w:rsidRPr="00625DB8">
        <w:rPr>
          <w:rFonts w:ascii="Aaux ProBold" w:eastAsia="Times New Roman" w:hAnsi="Aaux ProBold" w:cs="Arial"/>
          <w:b/>
          <w:bCs/>
          <w:color w:val="C00000"/>
          <w:kern w:val="36"/>
          <w:sz w:val="28"/>
          <w:szCs w:val="28"/>
          <w:lang w:eastAsia="en-AU"/>
          <w14:ligatures w14:val="none"/>
        </w:rPr>
        <w:t xml:space="preserve"> </w:t>
      </w:r>
      <w:r w:rsidR="00405CB4">
        <w:rPr>
          <w:rFonts w:ascii="Aaux ProBold" w:eastAsia="Times New Roman" w:hAnsi="Aaux ProBold" w:cs="Arial"/>
          <w:b/>
          <w:bCs/>
          <w:kern w:val="36"/>
          <w:sz w:val="28"/>
          <w:szCs w:val="28"/>
          <w:lang w:eastAsia="en-AU"/>
          <w14:ligatures w14:val="none"/>
        </w:rPr>
        <w:t xml:space="preserve">- </w:t>
      </w:r>
      <w:r w:rsidRPr="00A102FA">
        <w:rPr>
          <w:rFonts w:ascii="Aaux ProBold" w:eastAsia="Times New Roman" w:hAnsi="Aaux ProBold" w:cs="Arial"/>
          <w:kern w:val="0"/>
          <w:sz w:val="28"/>
          <w:szCs w:val="28"/>
          <w:lang w:eastAsia="en-AU"/>
          <w14:ligatures w14:val="none"/>
        </w:rPr>
        <w:t>Nomination Form</w:t>
      </w:r>
    </w:p>
    <w:p w14:paraId="4034B510" w14:textId="45FAA26C" w:rsidR="00A102FA" w:rsidRDefault="00A102FA"/>
    <w:p w14:paraId="06E52B16" w14:textId="77777777" w:rsidR="009E226F" w:rsidRPr="009E226F" w:rsidRDefault="009E226F" w:rsidP="009E226F">
      <w:pPr>
        <w:rPr>
          <w:rFonts w:ascii="Aaux ProRegular" w:hAnsi="Aaux ProRegular"/>
        </w:rPr>
      </w:pPr>
      <w:r w:rsidRPr="009E226F">
        <w:rPr>
          <w:rFonts w:ascii="Aaux ProRegular" w:hAnsi="Aaux ProRegular"/>
          <w:b/>
          <w:bCs/>
          <w:color w:val="C00000"/>
        </w:rPr>
        <w:t>Entry guidelines</w:t>
      </w:r>
      <w:r w:rsidRPr="009E226F">
        <w:rPr>
          <w:rFonts w:ascii="Aaux ProRegular" w:hAnsi="Aaux ProRegular"/>
        </w:rPr>
        <w:br/>
      </w:r>
      <w:r w:rsidRPr="009E226F">
        <w:rPr>
          <w:rFonts w:ascii="Aaux ProRegular" w:hAnsi="Aaux ProRegular"/>
        </w:rPr>
        <w:br/>
      </w:r>
      <w:r w:rsidRPr="009E226F">
        <w:rPr>
          <w:rFonts w:ascii="Aaux ProRegular" w:hAnsi="Aaux ProRegular"/>
          <w:b/>
          <w:bCs/>
        </w:rPr>
        <w:t>The Gunditjmara Aboriginal Co-operative Ltd NAIDOC Awards celebrate the outstanding contributions and excellence of Aboriginal and Torres Strait Islander peoples within the Gunditjmara Community across three categories – Elder, Community Member and Youth</w:t>
      </w:r>
    </w:p>
    <w:p w14:paraId="20B2B1F4" w14:textId="70D4BCE9" w:rsidR="009E226F" w:rsidRPr="009E226F" w:rsidRDefault="009E226F" w:rsidP="009E226F">
      <w:pPr>
        <w:rPr>
          <w:rFonts w:ascii="Aaux ProRegular" w:hAnsi="Aaux ProRegular"/>
        </w:rPr>
      </w:pPr>
      <w:r w:rsidRPr="009E226F">
        <w:rPr>
          <w:rFonts w:ascii="Aaux ProRegular" w:hAnsi="Aaux ProRegular"/>
          <w:b/>
          <w:bCs/>
        </w:rPr>
        <w:t>All people nominated for Gunditjmara NAIDOC Awards 202</w:t>
      </w:r>
      <w:r w:rsidR="00AC3939">
        <w:rPr>
          <w:rFonts w:ascii="Aaux ProRegular" w:hAnsi="Aaux ProRegular"/>
          <w:b/>
          <w:bCs/>
        </w:rPr>
        <w:t>5</w:t>
      </w:r>
      <w:r w:rsidRPr="009E226F">
        <w:rPr>
          <w:rFonts w:ascii="Aaux ProRegular" w:hAnsi="Aaux ProRegular"/>
          <w:b/>
          <w:bCs/>
        </w:rPr>
        <w:t xml:space="preserve"> must:</w:t>
      </w:r>
    </w:p>
    <w:p w14:paraId="026191A5" w14:textId="77777777" w:rsidR="009E226F" w:rsidRPr="009E226F" w:rsidRDefault="009E226F" w:rsidP="009E226F">
      <w:pPr>
        <w:numPr>
          <w:ilvl w:val="0"/>
          <w:numId w:val="1"/>
        </w:numPr>
        <w:rPr>
          <w:rFonts w:ascii="Aaux ProRegular" w:hAnsi="Aaux ProRegular"/>
        </w:rPr>
      </w:pPr>
      <w:r w:rsidRPr="009E226F">
        <w:rPr>
          <w:rFonts w:ascii="Aaux ProRegular" w:hAnsi="Aaux ProRegular"/>
        </w:rPr>
        <w:t>Be of Aboriginal and/or Torres Strait Islander descent; and</w:t>
      </w:r>
    </w:p>
    <w:p w14:paraId="741D1CAA" w14:textId="77777777" w:rsidR="009E226F" w:rsidRPr="009E226F" w:rsidRDefault="009E226F" w:rsidP="009E226F">
      <w:pPr>
        <w:numPr>
          <w:ilvl w:val="0"/>
          <w:numId w:val="1"/>
        </w:numPr>
        <w:rPr>
          <w:rFonts w:ascii="Aaux ProRegular" w:hAnsi="Aaux ProRegular"/>
        </w:rPr>
      </w:pPr>
      <w:r w:rsidRPr="009E226F">
        <w:rPr>
          <w:rFonts w:ascii="Aaux ProRegular" w:hAnsi="Aaux ProRegular"/>
        </w:rPr>
        <w:t>Identify as an Aboriginal and/or Torres Strait Islander; and</w:t>
      </w:r>
    </w:p>
    <w:p w14:paraId="1BE188AB" w14:textId="77777777" w:rsidR="009E226F" w:rsidRPr="009E226F" w:rsidRDefault="009E226F" w:rsidP="009E226F">
      <w:pPr>
        <w:numPr>
          <w:ilvl w:val="0"/>
          <w:numId w:val="1"/>
        </w:numPr>
        <w:rPr>
          <w:rFonts w:ascii="Aaux ProRegular" w:hAnsi="Aaux ProRegular"/>
        </w:rPr>
      </w:pPr>
      <w:r w:rsidRPr="009E226F">
        <w:rPr>
          <w:rFonts w:ascii="Aaux ProRegular" w:hAnsi="Aaux ProRegular"/>
        </w:rPr>
        <w:t>Be accepted as an Aboriginal and/or Torres Strait Islander by an Aboriginal and/or Torres Strait Islander community</w:t>
      </w:r>
    </w:p>
    <w:p w14:paraId="3644C9AF" w14:textId="77777777" w:rsidR="009E226F" w:rsidRPr="009E226F" w:rsidRDefault="009E226F" w:rsidP="009E226F">
      <w:pPr>
        <w:numPr>
          <w:ilvl w:val="0"/>
          <w:numId w:val="1"/>
        </w:numPr>
        <w:rPr>
          <w:rFonts w:ascii="Aaux ProRegular" w:hAnsi="Aaux ProRegular"/>
        </w:rPr>
      </w:pPr>
      <w:r w:rsidRPr="009E226F">
        <w:rPr>
          <w:rFonts w:ascii="Aaux ProRegular" w:hAnsi="Aaux ProRegular"/>
        </w:rPr>
        <w:t>Must reside in Warrnambool and surrounding districts</w:t>
      </w:r>
    </w:p>
    <w:p w14:paraId="07FA15F2" w14:textId="69F0192C" w:rsidR="009E226F" w:rsidRPr="009E226F" w:rsidRDefault="009E226F" w:rsidP="009E226F">
      <w:pPr>
        <w:numPr>
          <w:ilvl w:val="0"/>
          <w:numId w:val="1"/>
        </w:numPr>
        <w:rPr>
          <w:rFonts w:ascii="Aaux ProRegular" w:hAnsi="Aaux ProRegular"/>
        </w:rPr>
      </w:pPr>
      <w:r w:rsidRPr="009E226F">
        <w:rPr>
          <w:rFonts w:ascii="Aaux ProRegular" w:hAnsi="Aaux ProRegular"/>
        </w:rPr>
        <w:t xml:space="preserve">The nominee must make every effort to attend the NAIDOC Week: Opening/Award Ceremony on Monday </w:t>
      </w:r>
      <w:r w:rsidR="009C5CD8">
        <w:rPr>
          <w:rFonts w:ascii="Aaux ProRegular" w:hAnsi="Aaux ProRegular"/>
        </w:rPr>
        <w:t>7</w:t>
      </w:r>
      <w:r w:rsidRPr="009E226F">
        <w:rPr>
          <w:rFonts w:ascii="Aaux ProRegular" w:hAnsi="Aaux ProRegular"/>
        </w:rPr>
        <w:t>th July 2024</w:t>
      </w:r>
    </w:p>
    <w:p w14:paraId="20289073" w14:textId="5EF8E918" w:rsidR="009E226F" w:rsidRPr="009E226F" w:rsidRDefault="009E226F" w:rsidP="009E226F">
      <w:pPr>
        <w:numPr>
          <w:ilvl w:val="0"/>
          <w:numId w:val="1"/>
        </w:numPr>
        <w:rPr>
          <w:rFonts w:ascii="Aaux ProRegular" w:hAnsi="Aaux ProRegular"/>
        </w:rPr>
      </w:pPr>
      <w:r w:rsidRPr="009E226F">
        <w:rPr>
          <w:rFonts w:ascii="Aaux ProRegular" w:hAnsi="Aaux ProRegular"/>
        </w:rPr>
        <w:t>Shortlisted Nominations will be contacted by 5pm (AEST) COB Wednesday 2</w:t>
      </w:r>
      <w:r w:rsidR="00376034">
        <w:rPr>
          <w:rFonts w:ascii="Aaux ProRegular" w:hAnsi="Aaux ProRegular"/>
        </w:rPr>
        <w:t>5</w:t>
      </w:r>
      <w:r w:rsidRPr="009E226F">
        <w:rPr>
          <w:rFonts w:ascii="Aaux ProRegular" w:hAnsi="Aaux ProRegular"/>
        </w:rPr>
        <w:t>th June 202</w:t>
      </w:r>
      <w:r w:rsidR="00376034">
        <w:rPr>
          <w:rFonts w:ascii="Aaux ProRegular" w:hAnsi="Aaux ProRegular"/>
        </w:rPr>
        <w:t>5.</w:t>
      </w:r>
    </w:p>
    <w:p w14:paraId="4F3A53B5" w14:textId="7DA240A0" w:rsidR="009E226F" w:rsidRPr="009E226F" w:rsidRDefault="009E226F" w:rsidP="009E226F">
      <w:pPr>
        <w:rPr>
          <w:rFonts w:ascii="Aaux ProRegular" w:hAnsi="Aaux ProRegular"/>
        </w:rPr>
      </w:pPr>
      <w:r w:rsidRPr="009E226F">
        <w:rPr>
          <w:rFonts w:ascii="Aaux ProRegular" w:hAnsi="Aaux ProRegular"/>
          <w:b/>
          <w:bCs/>
        </w:rPr>
        <w:t xml:space="preserve">Nominations must be received by COB 4pm (AEST) on Friday </w:t>
      </w:r>
      <w:r w:rsidR="00AF05BF">
        <w:rPr>
          <w:rFonts w:ascii="Aaux ProRegular" w:hAnsi="Aaux ProRegular"/>
          <w:b/>
          <w:bCs/>
        </w:rPr>
        <w:t>13th</w:t>
      </w:r>
      <w:r w:rsidRPr="009E226F">
        <w:rPr>
          <w:rFonts w:ascii="Aaux ProRegular" w:hAnsi="Aaux ProRegular"/>
          <w:b/>
          <w:bCs/>
        </w:rPr>
        <w:t xml:space="preserve"> June 202</w:t>
      </w:r>
      <w:r w:rsidR="00AF05BF">
        <w:rPr>
          <w:rFonts w:ascii="Aaux ProRegular" w:hAnsi="Aaux ProRegular"/>
          <w:b/>
          <w:bCs/>
        </w:rPr>
        <w:t>5</w:t>
      </w:r>
      <w:r w:rsidRPr="009E226F">
        <w:rPr>
          <w:rFonts w:ascii="Aaux ProRegular" w:hAnsi="Aaux ProRegular"/>
          <w:b/>
          <w:bCs/>
        </w:rPr>
        <w:t>.</w:t>
      </w:r>
    </w:p>
    <w:p w14:paraId="0BAA2EFC" w14:textId="6BD6EA88" w:rsidR="009E226F" w:rsidRDefault="009E226F" w:rsidP="009E226F">
      <w:pPr>
        <w:rPr>
          <w:rFonts w:ascii="Aaux ProRegular" w:hAnsi="Aaux ProRegular"/>
          <w:i/>
          <w:iCs/>
        </w:rPr>
      </w:pPr>
      <w:r w:rsidRPr="009E226F">
        <w:rPr>
          <w:rFonts w:ascii="Aaux ProRegular" w:hAnsi="Aaux ProRegular"/>
          <w:i/>
          <w:iCs/>
        </w:rPr>
        <w:t>All nominations are strictly confidential, and the information provided will be used only to assist in considering the merits of the nomination. All nominations will be viewed by Gunditjmara NAIDOC Steering Committee.</w:t>
      </w:r>
      <w:r w:rsidR="00405CB4">
        <w:rPr>
          <w:rFonts w:ascii="Aaux ProRegular" w:hAnsi="Aaux ProRegular"/>
          <w:i/>
          <w:iCs/>
        </w:rPr>
        <w:br/>
      </w:r>
    </w:p>
    <w:p w14:paraId="113C7A3D" w14:textId="0A4BBF62" w:rsidR="00C06DFF" w:rsidRPr="00C06DFF" w:rsidRDefault="00C06DFF" w:rsidP="00C06DFF">
      <w:pPr>
        <w:rPr>
          <w:rFonts w:ascii="Aaux ProRegular" w:hAnsi="Aaux ProRegular"/>
          <w:b/>
          <w:bCs/>
          <w:color w:val="C00000"/>
        </w:rPr>
      </w:pPr>
      <w:r w:rsidRPr="00C06DFF">
        <w:rPr>
          <w:rFonts w:ascii="Aaux ProRegular" w:hAnsi="Aaux ProRegular"/>
          <w:b/>
          <w:bCs/>
          <w:color w:val="C00000"/>
        </w:rPr>
        <w:t>Award Category</w:t>
      </w:r>
    </w:p>
    <w:p w14:paraId="582A3ACB" w14:textId="77777777" w:rsidR="00C06DFF" w:rsidRPr="00625DB8" w:rsidRDefault="00C06DFF" w:rsidP="00C06DFF">
      <w:pPr>
        <w:rPr>
          <w:rFonts w:ascii="Aaux ProRegular" w:hAnsi="Aaux ProRegular"/>
          <w:b/>
          <w:bCs/>
        </w:rPr>
      </w:pPr>
      <w:r w:rsidRPr="00C06DFF">
        <w:rPr>
          <w:rFonts w:ascii="Aaux ProRegular" w:hAnsi="Aaux ProRegular"/>
          <w:b/>
          <w:bCs/>
        </w:rPr>
        <w:t>Select from below which award category you are nominating for:</w:t>
      </w:r>
    </w:p>
    <w:p w14:paraId="13EC0D01" w14:textId="3DBDF083" w:rsidR="00C06DFF" w:rsidRDefault="00405CB4" w:rsidP="00C06DFF">
      <w:pPr>
        <w:rPr>
          <w:rFonts w:ascii="Aaux ProRegular" w:hAnsi="Aaux ProRegular"/>
        </w:rPr>
      </w:pPr>
      <w:r>
        <w:rPr>
          <w:rFonts w:ascii="Aaux ProRegular" w:hAnsi="Aaux ProRegular"/>
        </w:rPr>
        <w:sym w:font="Wingdings" w:char="F0A8"/>
      </w:r>
      <w:r>
        <w:rPr>
          <w:rFonts w:ascii="Aaux ProRegular" w:hAnsi="Aaux ProRegular"/>
        </w:rPr>
        <w:t xml:space="preserve"> </w:t>
      </w:r>
      <w:r w:rsidR="00C06DFF" w:rsidRPr="00C06DFF">
        <w:rPr>
          <w:rFonts w:ascii="Aaux ProRegular" w:hAnsi="Aaux ProRegular"/>
        </w:rPr>
        <w:t xml:space="preserve">Elder of the Year (50+) </w:t>
      </w:r>
      <w:r w:rsidR="00C06DFF">
        <w:rPr>
          <w:rFonts w:ascii="Aaux ProRegular" w:hAnsi="Aaux ProRegular"/>
        </w:rPr>
        <w:t>–</w:t>
      </w:r>
      <w:r w:rsidR="00C06DFF" w:rsidRPr="00C06DFF">
        <w:rPr>
          <w:rFonts w:ascii="Aaux ProRegular" w:hAnsi="Aaux ProRegular"/>
        </w:rPr>
        <w:t xml:space="preserve"> Male</w:t>
      </w:r>
      <w:r>
        <w:rPr>
          <w:rFonts w:ascii="Aaux ProRegular" w:hAnsi="Aaux ProRegular"/>
        </w:rPr>
        <w:br/>
      </w:r>
      <w:r>
        <w:rPr>
          <w:rFonts w:ascii="Aaux ProRegular" w:hAnsi="Aaux ProRegular"/>
        </w:rPr>
        <w:sym w:font="Wingdings" w:char="F0A8"/>
      </w:r>
      <w:r>
        <w:rPr>
          <w:rFonts w:ascii="Aaux ProRegular" w:hAnsi="Aaux ProRegular"/>
        </w:rPr>
        <w:t xml:space="preserve"> </w:t>
      </w:r>
      <w:r w:rsidR="00C06DFF" w:rsidRPr="00C06DFF">
        <w:rPr>
          <w:rFonts w:ascii="Aaux ProRegular" w:hAnsi="Aaux ProRegular"/>
        </w:rPr>
        <w:t xml:space="preserve">Elder of the Year (50+) </w:t>
      </w:r>
      <w:r w:rsidR="00C06DFF">
        <w:rPr>
          <w:rFonts w:ascii="Aaux ProRegular" w:hAnsi="Aaux ProRegular"/>
        </w:rPr>
        <w:t>–</w:t>
      </w:r>
      <w:r w:rsidR="00C06DFF" w:rsidRPr="00C06DFF">
        <w:rPr>
          <w:rFonts w:ascii="Aaux ProRegular" w:hAnsi="Aaux ProRegular"/>
        </w:rPr>
        <w:t xml:space="preserve"> Female</w:t>
      </w:r>
      <w:r>
        <w:rPr>
          <w:rFonts w:ascii="Aaux ProRegular" w:hAnsi="Aaux ProRegular"/>
        </w:rPr>
        <w:br/>
      </w:r>
      <w:r>
        <w:rPr>
          <w:rFonts w:ascii="Aaux ProRegular" w:hAnsi="Aaux ProRegular"/>
        </w:rPr>
        <w:sym w:font="Wingdings" w:char="F0A8"/>
      </w:r>
      <w:r>
        <w:rPr>
          <w:rFonts w:ascii="Aaux ProRegular" w:hAnsi="Aaux ProRegular"/>
        </w:rPr>
        <w:t xml:space="preserve"> </w:t>
      </w:r>
      <w:r w:rsidR="00C06DFF" w:rsidRPr="00C06DFF">
        <w:rPr>
          <w:rFonts w:ascii="Aaux ProRegular" w:hAnsi="Aaux ProRegular"/>
        </w:rPr>
        <w:t xml:space="preserve">Aboriginal Community Member of the Year (25-49) </w:t>
      </w:r>
      <w:r w:rsidR="00C06DFF">
        <w:rPr>
          <w:rFonts w:ascii="Aaux ProRegular" w:hAnsi="Aaux ProRegular"/>
        </w:rPr>
        <w:t>–</w:t>
      </w:r>
      <w:r w:rsidR="00C06DFF" w:rsidRPr="00C06DFF">
        <w:rPr>
          <w:rFonts w:ascii="Aaux ProRegular" w:hAnsi="Aaux ProRegular"/>
        </w:rPr>
        <w:t xml:space="preserve"> Male</w:t>
      </w:r>
      <w:r>
        <w:rPr>
          <w:rFonts w:ascii="Aaux ProRegular" w:hAnsi="Aaux ProRegular"/>
        </w:rPr>
        <w:br/>
      </w:r>
      <w:r>
        <w:rPr>
          <w:rFonts w:ascii="Aaux ProRegular" w:hAnsi="Aaux ProRegular"/>
        </w:rPr>
        <w:sym w:font="Wingdings" w:char="F0A8"/>
      </w:r>
      <w:r>
        <w:rPr>
          <w:rFonts w:ascii="Aaux ProRegular" w:hAnsi="Aaux ProRegular"/>
        </w:rPr>
        <w:t xml:space="preserve"> </w:t>
      </w:r>
      <w:r w:rsidR="00C06DFF" w:rsidRPr="00C06DFF">
        <w:rPr>
          <w:rFonts w:ascii="Aaux ProRegular" w:hAnsi="Aaux ProRegular"/>
        </w:rPr>
        <w:t xml:space="preserve">Aboriginal Community Member of the Year (25-49) </w:t>
      </w:r>
      <w:r w:rsidR="00C06DFF">
        <w:rPr>
          <w:rFonts w:ascii="Aaux ProRegular" w:hAnsi="Aaux ProRegular"/>
        </w:rPr>
        <w:t>–</w:t>
      </w:r>
      <w:r w:rsidR="00C06DFF" w:rsidRPr="00C06DFF">
        <w:rPr>
          <w:rFonts w:ascii="Aaux ProRegular" w:hAnsi="Aaux ProRegular"/>
        </w:rPr>
        <w:t xml:space="preserve"> Female</w:t>
      </w:r>
      <w:r>
        <w:rPr>
          <w:rFonts w:ascii="Aaux ProRegular" w:hAnsi="Aaux ProRegular"/>
        </w:rPr>
        <w:br/>
      </w:r>
      <w:r>
        <w:rPr>
          <w:rFonts w:ascii="Aaux ProRegular" w:hAnsi="Aaux ProRegular"/>
        </w:rPr>
        <w:sym w:font="Wingdings" w:char="F0A8"/>
      </w:r>
      <w:r>
        <w:rPr>
          <w:rFonts w:ascii="Aaux ProRegular" w:hAnsi="Aaux ProRegular"/>
        </w:rPr>
        <w:t xml:space="preserve"> </w:t>
      </w:r>
      <w:r w:rsidR="00C06DFF" w:rsidRPr="00C06DFF">
        <w:rPr>
          <w:rFonts w:ascii="Aaux ProRegular" w:hAnsi="Aaux ProRegular"/>
        </w:rPr>
        <w:t xml:space="preserve">Aboriginal Youth of the Year (12-24) </w:t>
      </w:r>
      <w:r w:rsidR="00C06DFF">
        <w:rPr>
          <w:rFonts w:ascii="Aaux ProRegular" w:hAnsi="Aaux ProRegular"/>
        </w:rPr>
        <w:t>–</w:t>
      </w:r>
      <w:r w:rsidR="00C06DFF" w:rsidRPr="00C06DFF">
        <w:rPr>
          <w:rFonts w:ascii="Aaux ProRegular" w:hAnsi="Aaux ProRegular"/>
        </w:rPr>
        <w:t xml:space="preserve"> Male</w:t>
      </w:r>
      <w:r>
        <w:rPr>
          <w:rFonts w:ascii="Aaux ProRegular" w:hAnsi="Aaux ProRegular"/>
        </w:rPr>
        <w:br/>
      </w:r>
      <w:r>
        <w:rPr>
          <w:rFonts w:ascii="Aaux ProRegular" w:hAnsi="Aaux ProRegular"/>
        </w:rPr>
        <w:sym w:font="Wingdings" w:char="F0A8"/>
      </w:r>
      <w:r>
        <w:rPr>
          <w:rFonts w:ascii="Aaux ProRegular" w:hAnsi="Aaux ProRegular"/>
        </w:rPr>
        <w:t xml:space="preserve"> </w:t>
      </w:r>
      <w:r w:rsidR="00C06DFF" w:rsidRPr="00C06DFF">
        <w:rPr>
          <w:rFonts w:ascii="Aaux ProRegular" w:hAnsi="Aaux ProRegular"/>
        </w:rPr>
        <w:t xml:space="preserve">Aboriginal Youth of the Year (12-24) </w:t>
      </w:r>
      <w:r w:rsidR="00C06DFF">
        <w:rPr>
          <w:rFonts w:ascii="Aaux ProRegular" w:hAnsi="Aaux ProRegular"/>
        </w:rPr>
        <w:t>–</w:t>
      </w:r>
      <w:r w:rsidR="00C06DFF" w:rsidRPr="00C06DFF">
        <w:rPr>
          <w:rFonts w:ascii="Aaux ProRegular" w:hAnsi="Aaux ProRegular"/>
        </w:rPr>
        <w:t xml:space="preserve"> Female</w:t>
      </w:r>
    </w:p>
    <w:p w14:paraId="5067F927" w14:textId="77777777" w:rsidR="00C06DFF" w:rsidRDefault="00C06DFF" w:rsidP="00C06DFF">
      <w:pPr>
        <w:rPr>
          <w:rFonts w:ascii="Aaux ProRegular" w:hAnsi="Aaux ProRegular"/>
        </w:rPr>
      </w:pPr>
    </w:p>
    <w:p w14:paraId="0A989DB9" w14:textId="77777777" w:rsidR="0065460B" w:rsidRDefault="0065460B" w:rsidP="00C06DFF">
      <w:pPr>
        <w:rPr>
          <w:rFonts w:ascii="Aaux ProRegular" w:hAnsi="Aaux ProRegular"/>
        </w:rPr>
      </w:pPr>
    </w:p>
    <w:p w14:paraId="0E05946B" w14:textId="7AA2655F" w:rsidR="00376034" w:rsidRPr="0065460B" w:rsidRDefault="0065460B" w:rsidP="00C06DFF">
      <w:pPr>
        <w:rPr>
          <w:rFonts w:ascii="Aaux ProRegular" w:hAnsi="Aaux ProRegular"/>
          <w:b/>
          <w:bCs/>
          <w:color w:val="C00000"/>
        </w:rPr>
      </w:pPr>
      <w:r w:rsidRPr="00405CB4">
        <w:rPr>
          <w:rFonts w:ascii="Aaux ProRegular" w:hAnsi="Aaux ProRegular"/>
          <w:b/>
          <w:bCs/>
          <w:color w:val="C00000"/>
        </w:rPr>
        <w:lastRenderedPageBreak/>
        <w:t>Details of person lodging this form.</w:t>
      </w:r>
    </w:p>
    <w:tbl>
      <w:tblPr>
        <w:tblStyle w:val="TableGrid"/>
        <w:tblW w:w="9209" w:type="dxa"/>
        <w:tblLook w:val="04A0" w:firstRow="1" w:lastRow="0" w:firstColumn="1" w:lastColumn="0" w:noHBand="0" w:noVBand="1"/>
      </w:tblPr>
      <w:tblGrid>
        <w:gridCol w:w="2689"/>
        <w:gridCol w:w="6520"/>
      </w:tblGrid>
      <w:tr w:rsidR="0065460B" w14:paraId="0090CB5D" w14:textId="77777777" w:rsidTr="0026494D">
        <w:trPr>
          <w:trHeight w:val="454"/>
        </w:trPr>
        <w:tc>
          <w:tcPr>
            <w:tcW w:w="2689" w:type="dxa"/>
            <w:shd w:val="clear" w:color="auto" w:fill="D9D9D9" w:themeFill="background1" w:themeFillShade="D9"/>
          </w:tcPr>
          <w:p w14:paraId="2CC7396B" w14:textId="69A294C3" w:rsidR="0065460B" w:rsidRPr="0065460B" w:rsidRDefault="0065460B" w:rsidP="0065460B">
            <w:pPr>
              <w:rPr>
                <w:rFonts w:ascii="Aaux ProRegular" w:hAnsi="Aaux ProRegular"/>
                <w:color w:val="C00000"/>
              </w:rPr>
            </w:pPr>
            <w:r w:rsidRPr="00C06DFF">
              <w:rPr>
                <w:rFonts w:ascii="Aaux ProRegular" w:hAnsi="Aaux ProRegular"/>
              </w:rPr>
              <w:t>First Name</w:t>
            </w:r>
            <w:r>
              <w:rPr>
                <w:rFonts w:ascii="Aaux ProRegular" w:hAnsi="Aaux ProRegular"/>
              </w:rPr>
              <w:t>:</w:t>
            </w:r>
          </w:p>
        </w:tc>
        <w:tc>
          <w:tcPr>
            <w:tcW w:w="6520" w:type="dxa"/>
          </w:tcPr>
          <w:p w14:paraId="71F28979" w14:textId="77777777" w:rsidR="0065460B" w:rsidRDefault="0065460B" w:rsidP="00C06DFF">
            <w:pPr>
              <w:rPr>
                <w:rFonts w:ascii="Aaux ProRegular" w:hAnsi="Aaux ProRegular"/>
                <w:b/>
                <w:bCs/>
                <w:color w:val="C00000"/>
              </w:rPr>
            </w:pPr>
          </w:p>
        </w:tc>
      </w:tr>
      <w:tr w:rsidR="0065460B" w14:paraId="38CC97A4" w14:textId="77777777" w:rsidTr="0026494D">
        <w:trPr>
          <w:trHeight w:val="454"/>
        </w:trPr>
        <w:tc>
          <w:tcPr>
            <w:tcW w:w="2689" w:type="dxa"/>
            <w:shd w:val="clear" w:color="auto" w:fill="D9D9D9" w:themeFill="background1" w:themeFillShade="D9"/>
          </w:tcPr>
          <w:p w14:paraId="4DD6718C" w14:textId="0AD17133" w:rsidR="0065460B" w:rsidRPr="0065460B" w:rsidRDefault="0065460B" w:rsidP="0065460B">
            <w:pPr>
              <w:rPr>
                <w:rFonts w:ascii="Aaux ProRegular" w:hAnsi="Aaux ProRegular"/>
              </w:rPr>
            </w:pPr>
            <w:r w:rsidRPr="00C06DFF">
              <w:rPr>
                <w:rFonts w:ascii="Aaux ProRegular" w:hAnsi="Aaux ProRegular"/>
              </w:rPr>
              <w:t>Last Name</w:t>
            </w:r>
            <w:r>
              <w:rPr>
                <w:rFonts w:ascii="Aaux ProRegular" w:hAnsi="Aaux ProRegular"/>
              </w:rPr>
              <w:t>:</w:t>
            </w:r>
          </w:p>
        </w:tc>
        <w:tc>
          <w:tcPr>
            <w:tcW w:w="6520" w:type="dxa"/>
          </w:tcPr>
          <w:p w14:paraId="36CEDBA2" w14:textId="77777777" w:rsidR="0065460B" w:rsidRDefault="0065460B" w:rsidP="00C06DFF">
            <w:pPr>
              <w:rPr>
                <w:rFonts w:ascii="Aaux ProRegular" w:hAnsi="Aaux ProRegular"/>
                <w:b/>
                <w:bCs/>
                <w:color w:val="C00000"/>
              </w:rPr>
            </w:pPr>
          </w:p>
        </w:tc>
      </w:tr>
      <w:tr w:rsidR="0065460B" w14:paraId="53A160F8" w14:textId="77777777" w:rsidTr="0026494D">
        <w:trPr>
          <w:trHeight w:val="454"/>
        </w:trPr>
        <w:tc>
          <w:tcPr>
            <w:tcW w:w="2689" w:type="dxa"/>
            <w:shd w:val="clear" w:color="auto" w:fill="D9D9D9" w:themeFill="background1" w:themeFillShade="D9"/>
          </w:tcPr>
          <w:p w14:paraId="1BE2347D" w14:textId="6394B042" w:rsidR="0065460B" w:rsidRPr="0065460B" w:rsidRDefault="0065460B" w:rsidP="00C06DFF">
            <w:pPr>
              <w:rPr>
                <w:rFonts w:ascii="Aaux ProRegular" w:hAnsi="Aaux ProRegular"/>
              </w:rPr>
            </w:pPr>
            <w:r w:rsidRPr="00C06DFF">
              <w:rPr>
                <w:rFonts w:ascii="Aaux ProRegular" w:hAnsi="Aaux ProRegular"/>
              </w:rPr>
              <w:t>Organisation or Community Group (if applicable):</w:t>
            </w:r>
          </w:p>
        </w:tc>
        <w:tc>
          <w:tcPr>
            <w:tcW w:w="6520" w:type="dxa"/>
          </w:tcPr>
          <w:p w14:paraId="500464F1" w14:textId="77777777" w:rsidR="0065460B" w:rsidRDefault="0065460B" w:rsidP="00C06DFF">
            <w:pPr>
              <w:rPr>
                <w:rFonts w:ascii="Aaux ProRegular" w:hAnsi="Aaux ProRegular"/>
                <w:b/>
                <w:bCs/>
                <w:color w:val="C00000"/>
              </w:rPr>
            </w:pPr>
          </w:p>
        </w:tc>
      </w:tr>
      <w:tr w:rsidR="0065460B" w14:paraId="04800F07" w14:textId="77777777" w:rsidTr="0026494D">
        <w:trPr>
          <w:trHeight w:val="454"/>
        </w:trPr>
        <w:tc>
          <w:tcPr>
            <w:tcW w:w="2689" w:type="dxa"/>
            <w:shd w:val="clear" w:color="auto" w:fill="D9D9D9" w:themeFill="background1" w:themeFillShade="D9"/>
          </w:tcPr>
          <w:p w14:paraId="7111E7C0" w14:textId="67F73F57" w:rsidR="0065460B" w:rsidRPr="0065460B" w:rsidRDefault="0065460B" w:rsidP="00C06DFF">
            <w:pPr>
              <w:rPr>
                <w:rFonts w:ascii="Aaux ProRegular" w:hAnsi="Aaux ProRegular"/>
              </w:rPr>
            </w:pPr>
            <w:r w:rsidRPr="00C06DFF">
              <w:rPr>
                <w:rFonts w:ascii="Aaux ProRegular" w:hAnsi="Aaux ProRegular"/>
              </w:rPr>
              <w:t>Street Address</w:t>
            </w:r>
            <w:r>
              <w:rPr>
                <w:rFonts w:ascii="Aaux ProRegular" w:hAnsi="Aaux ProRegular"/>
              </w:rPr>
              <w:t>:</w:t>
            </w:r>
          </w:p>
        </w:tc>
        <w:tc>
          <w:tcPr>
            <w:tcW w:w="6520" w:type="dxa"/>
          </w:tcPr>
          <w:p w14:paraId="56F4B2E6" w14:textId="77777777" w:rsidR="0065460B" w:rsidRDefault="0065460B" w:rsidP="00C06DFF">
            <w:pPr>
              <w:rPr>
                <w:rFonts w:ascii="Aaux ProRegular" w:hAnsi="Aaux ProRegular"/>
                <w:b/>
                <w:bCs/>
                <w:color w:val="C00000"/>
              </w:rPr>
            </w:pPr>
          </w:p>
        </w:tc>
      </w:tr>
      <w:tr w:rsidR="0065460B" w14:paraId="396D21B3" w14:textId="77777777" w:rsidTr="0026494D">
        <w:trPr>
          <w:trHeight w:val="454"/>
        </w:trPr>
        <w:tc>
          <w:tcPr>
            <w:tcW w:w="2689" w:type="dxa"/>
            <w:shd w:val="clear" w:color="auto" w:fill="D9D9D9" w:themeFill="background1" w:themeFillShade="D9"/>
          </w:tcPr>
          <w:p w14:paraId="3FCD417B" w14:textId="4F960A22" w:rsidR="0065460B" w:rsidRPr="0065460B" w:rsidRDefault="0065460B" w:rsidP="00C06DFF">
            <w:pPr>
              <w:rPr>
                <w:rFonts w:ascii="Aaux ProRegular" w:hAnsi="Aaux ProRegular"/>
              </w:rPr>
            </w:pPr>
            <w:r w:rsidRPr="00C06DFF">
              <w:rPr>
                <w:rFonts w:ascii="Aaux ProRegular" w:hAnsi="Aaux ProRegular"/>
              </w:rPr>
              <w:t>City</w:t>
            </w:r>
            <w:r>
              <w:rPr>
                <w:rFonts w:ascii="Aaux ProRegular" w:hAnsi="Aaux ProRegular"/>
              </w:rPr>
              <w:t>:</w:t>
            </w:r>
          </w:p>
        </w:tc>
        <w:tc>
          <w:tcPr>
            <w:tcW w:w="6520" w:type="dxa"/>
          </w:tcPr>
          <w:p w14:paraId="4055DF87" w14:textId="77777777" w:rsidR="0065460B" w:rsidRDefault="0065460B" w:rsidP="00C06DFF">
            <w:pPr>
              <w:rPr>
                <w:rFonts w:ascii="Aaux ProRegular" w:hAnsi="Aaux ProRegular"/>
                <w:b/>
                <w:bCs/>
                <w:color w:val="C00000"/>
              </w:rPr>
            </w:pPr>
          </w:p>
        </w:tc>
      </w:tr>
      <w:tr w:rsidR="0065460B" w14:paraId="274A4D94" w14:textId="77777777" w:rsidTr="0026494D">
        <w:trPr>
          <w:trHeight w:val="454"/>
        </w:trPr>
        <w:tc>
          <w:tcPr>
            <w:tcW w:w="2689" w:type="dxa"/>
            <w:shd w:val="clear" w:color="auto" w:fill="D9D9D9" w:themeFill="background1" w:themeFillShade="D9"/>
          </w:tcPr>
          <w:p w14:paraId="2AB299D5" w14:textId="4337639C" w:rsidR="0065460B" w:rsidRPr="0065460B" w:rsidRDefault="0065460B" w:rsidP="00C06DFF">
            <w:pPr>
              <w:rPr>
                <w:rFonts w:ascii="Aaux ProRegular" w:hAnsi="Aaux ProRegular"/>
              </w:rPr>
            </w:pPr>
            <w:r w:rsidRPr="00C06DFF">
              <w:rPr>
                <w:rFonts w:ascii="Aaux ProRegular" w:hAnsi="Aaux ProRegular"/>
              </w:rPr>
              <w:t>State</w:t>
            </w:r>
            <w:r>
              <w:rPr>
                <w:rFonts w:ascii="Aaux ProRegular" w:hAnsi="Aaux ProRegular"/>
              </w:rPr>
              <w:t>:</w:t>
            </w:r>
          </w:p>
        </w:tc>
        <w:tc>
          <w:tcPr>
            <w:tcW w:w="6520" w:type="dxa"/>
          </w:tcPr>
          <w:p w14:paraId="20C45700" w14:textId="77777777" w:rsidR="0065460B" w:rsidRDefault="0065460B" w:rsidP="00C06DFF">
            <w:pPr>
              <w:rPr>
                <w:rFonts w:ascii="Aaux ProRegular" w:hAnsi="Aaux ProRegular"/>
                <w:b/>
                <w:bCs/>
                <w:color w:val="C00000"/>
              </w:rPr>
            </w:pPr>
          </w:p>
        </w:tc>
      </w:tr>
      <w:tr w:rsidR="0065460B" w14:paraId="66EA518C" w14:textId="77777777" w:rsidTr="0026494D">
        <w:trPr>
          <w:trHeight w:val="454"/>
        </w:trPr>
        <w:tc>
          <w:tcPr>
            <w:tcW w:w="2689" w:type="dxa"/>
            <w:shd w:val="clear" w:color="auto" w:fill="D9D9D9" w:themeFill="background1" w:themeFillShade="D9"/>
          </w:tcPr>
          <w:p w14:paraId="688EF18B" w14:textId="22C0C386" w:rsidR="0065460B" w:rsidRPr="0065460B" w:rsidRDefault="0065460B" w:rsidP="00C06DFF">
            <w:pPr>
              <w:rPr>
                <w:rFonts w:ascii="Aaux ProRegular" w:hAnsi="Aaux ProRegular"/>
              </w:rPr>
            </w:pPr>
            <w:r w:rsidRPr="00C06DFF">
              <w:rPr>
                <w:rFonts w:ascii="Aaux ProRegular" w:hAnsi="Aaux ProRegular"/>
              </w:rPr>
              <w:t>Post Code</w:t>
            </w:r>
            <w:r>
              <w:rPr>
                <w:rFonts w:ascii="Aaux ProRegular" w:hAnsi="Aaux ProRegular"/>
              </w:rPr>
              <w:t>:</w:t>
            </w:r>
          </w:p>
        </w:tc>
        <w:tc>
          <w:tcPr>
            <w:tcW w:w="6520" w:type="dxa"/>
          </w:tcPr>
          <w:p w14:paraId="4ED545F9" w14:textId="77777777" w:rsidR="0065460B" w:rsidRDefault="0065460B" w:rsidP="00C06DFF">
            <w:pPr>
              <w:rPr>
                <w:rFonts w:ascii="Aaux ProRegular" w:hAnsi="Aaux ProRegular"/>
                <w:b/>
                <w:bCs/>
                <w:color w:val="C00000"/>
              </w:rPr>
            </w:pPr>
          </w:p>
        </w:tc>
      </w:tr>
      <w:tr w:rsidR="0065460B" w14:paraId="1A40D04F" w14:textId="77777777" w:rsidTr="0026494D">
        <w:trPr>
          <w:trHeight w:val="454"/>
        </w:trPr>
        <w:tc>
          <w:tcPr>
            <w:tcW w:w="2689" w:type="dxa"/>
            <w:shd w:val="clear" w:color="auto" w:fill="D9D9D9" w:themeFill="background1" w:themeFillShade="D9"/>
          </w:tcPr>
          <w:p w14:paraId="46475DDF" w14:textId="314EEB09" w:rsidR="0065460B" w:rsidRPr="0065460B" w:rsidRDefault="0065460B" w:rsidP="00C06DFF">
            <w:pPr>
              <w:rPr>
                <w:rFonts w:ascii="Aaux ProRegular" w:hAnsi="Aaux ProRegular"/>
              </w:rPr>
            </w:pPr>
            <w:r w:rsidRPr="00C06DFF">
              <w:rPr>
                <w:rFonts w:ascii="Aaux ProRegular" w:hAnsi="Aaux ProRegular"/>
              </w:rPr>
              <w:t>Email:</w:t>
            </w:r>
          </w:p>
        </w:tc>
        <w:tc>
          <w:tcPr>
            <w:tcW w:w="6520" w:type="dxa"/>
          </w:tcPr>
          <w:p w14:paraId="3AE91113" w14:textId="77777777" w:rsidR="0065460B" w:rsidRDefault="0065460B" w:rsidP="00C06DFF">
            <w:pPr>
              <w:rPr>
                <w:rFonts w:ascii="Aaux ProRegular" w:hAnsi="Aaux ProRegular"/>
                <w:b/>
                <w:bCs/>
                <w:color w:val="C00000"/>
              </w:rPr>
            </w:pPr>
          </w:p>
        </w:tc>
      </w:tr>
      <w:tr w:rsidR="0065460B" w14:paraId="326F808B" w14:textId="77777777" w:rsidTr="0026494D">
        <w:trPr>
          <w:trHeight w:val="454"/>
        </w:trPr>
        <w:tc>
          <w:tcPr>
            <w:tcW w:w="2689" w:type="dxa"/>
            <w:shd w:val="clear" w:color="auto" w:fill="D9D9D9" w:themeFill="background1" w:themeFillShade="D9"/>
          </w:tcPr>
          <w:p w14:paraId="43842856" w14:textId="358B5701" w:rsidR="0065460B" w:rsidRPr="0065460B" w:rsidRDefault="0065460B" w:rsidP="00C06DFF">
            <w:pPr>
              <w:rPr>
                <w:rFonts w:ascii="Aaux ProRegular" w:hAnsi="Aaux ProRegular"/>
              </w:rPr>
            </w:pPr>
            <w:r w:rsidRPr="00C06DFF">
              <w:rPr>
                <w:rFonts w:ascii="Aaux ProRegular" w:hAnsi="Aaux ProRegular"/>
              </w:rPr>
              <w:t>Phone Number</w:t>
            </w:r>
            <w:r>
              <w:rPr>
                <w:rFonts w:ascii="Aaux ProRegular" w:hAnsi="Aaux ProRegular"/>
              </w:rPr>
              <w:t>:</w:t>
            </w:r>
          </w:p>
        </w:tc>
        <w:tc>
          <w:tcPr>
            <w:tcW w:w="6520" w:type="dxa"/>
          </w:tcPr>
          <w:p w14:paraId="400C4994" w14:textId="77777777" w:rsidR="0065460B" w:rsidRDefault="0065460B" w:rsidP="00C06DFF">
            <w:pPr>
              <w:rPr>
                <w:rFonts w:ascii="Aaux ProRegular" w:hAnsi="Aaux ProRegular"/>
                <w:b/>
                <w:bCs/>
                <w:color w:val="C00000"/>
              </w:rPr>
            </w:pPr>
          </w:p>
        </w:tc>
      </w:tr>
    </w:tbl>
    <w:p w14:paraId="45AE7232" w14:textId="77777777" w:rsidR="0026494D" w:rsidRPr="0026494D" w:rsidRDefault="0026494D" w:rsidP="00C06DFF">
      <w:pPr>
        <w:rPr>
          <w:rFonts w:ascii="Aaux ProRegular" w:hAnsi="Aaux ProRegular"/>
          <w:sz w:val="8"/>
          <w:szCs w:val="8"/>
        </w:rPr>
      </w:pPr>
    </w:p>
    <w:p w14:paraId="759B2923" w14:textId="593AF3F9" w:rsidR="00C06DFF" w:rsidRDefault="00C06DFF" w:rsidP="00C06DFF">
      <w:pPr>
        <w:rPr>
          <w:rFonts w:ascii="Aaux ProRegular" w:hAnsi="Aaux ProRegular"/>
        </w:rPr>
      </w:pPr>
      <w:r>
        <w:rPr>
          <w:rFonts w:ascii="Aaux ProRegular" w:hAnsi="Aaux ProRegular"/>
        </w:rPr>
        <w:sym w:font="Wingdings" w:char="F0A8"/>
      </w:r>
      <w:r>
        <w:rPr>
          <w:rFonts w:ascii="Aaux ProRegular" w:hAnsi="Aaux ProRegular"/>
        </w:rPr>
        <w:t xml:space="preserve"> </w:t>
      </w:r>
      <w:r w:rsidRPr="00C06DFF">
        <w:rPr>
          <w:rFonts w:ascii="Aaux ProRegular" w:hAnsi="Aaux ProRegular"/>
        </w:rPr>
        <w:t>By ticking this box, I declare the above details are correct.</w:t>
      </w:r>
    </w:p>
    <w:p w14:paraId="6C29C393" w14:textId="41F2EE57" w:rsidR="00C06DFF" w:rsidRDefault="00C06DFF" w:rsidP="00C06DFF">
      <w:pPr>
        <w:rPr>
          <w:rFonts w:ascii="Aaux ProRegular" w:hAnsi="Aaux ProRegular"/>
          <w:b/>
          <w:bCs/>
          <w:color w:val="C00000"/>
        </w:rPr>
      </w:pPr>
      <w:r w:rsidRPr="00405CB4">
        <w:rPr>
          <w:rFonts w:ascii="Aaux ProRegular" w:hAnsi="Aaux ProRegular"/>
          <w:b/>
          <w:bCs/>
          <w:color w:val="C00000"/>
        </w:rPr>
        <w:t>Details of person being nominated.</w:t>
      </w:r>
    </w:p>
    <w:p w14:paraId="68811A53" w14:textId="0923F41B" w:rsidR="0026494D" w:rsidRPr="0026494D" w:rsidRDefault="0026494D" w:rsidP="00C06DFF">
      <w:pPr>
        <w:rPr>
          <w:rFonts w:ascii="Aaux ProRegular" w:hAnsi="Aaux ProRegular"/>
          <w:b/>
          <w:bCs/>
        </w:rPr>
      </w:pPr>
      <w:r w:rsidRPr="00C06DFF">
        <w:rPr>
          <w:rFonts w:ascii="Aaux ProRegular" w:hAnsi="Aaux ProRegular"/>
          <w:b/>
          <w:bCs/>
        </w:rPr>
        <w:t>Nominee Name</w:t>
      </w:r>
    </w:p>
    <w:tbl>
      <w:tblPr>
        <w:tblStyle w:val="TableGrid"/>
        <w:tblW w:w="9209" w:type="dxa"/>
        <w:tblLook w:val="04A0" w:firstRow="1" w:lastRow="0" w:firstColumn="1" w:lastColumn="0" w:noHBand="0" w:noVBand="1"/>
      </w:tblPr>
      <w:tblGrid>
        <w:gridCol w:w="2689"/>
        <w:gridCol w:w="2173"/>
        <w:gridCol w:w="2173"/>
        <w:gridCol w:w="2174"/>
      </w:tblGrid>
      <w:tr w:rsidR="0026494D" w14:paraId="6CF9E357" w14:textId="77777777" w:rsidTr="0026494D">
        <w:trPr>
          <w:trHeight w:val="454"/>
        </w:trPr>
        <w:tc>
          <w:tcPr>
            <w:tcW w:w="2689" w:type="dxa"/>
            <w:shd w:val="clear" w:color="auto" w:fill="D9D9D9" w:themeFill="background1" w:themeFillShade="D9"/>
          </w:tcPr>
          <w:p w14:paraId="54D34AA9" w14:textId="77777777" w:rsidR="0026494D" w:rsidRDefault="0026494D" w:rsidP="0026494D">
            <w:pPr>
              <w:rPr>
                <w:rFonts w:ascii="Aaux ProRegular" w:hAnsi="Aaux ProRegular"/>
              </w:rPr>
            </w:pPr>
            <w:r w:rsidRPr="00C06DFF">
              <w:rPr>
                <w:rFonts w:ascii="Aaux ProRegular" w:hAnsi="Aaux ProRegular"/>
              </w:rPr>
              <w:t>First Name</w:t>
            </w:r>
            <w:r>
              <w:rPr>
                <w:rFonts w:ascii="Aaux ProRegular" w:hAnsi="Aaux ProRegular"/>
              </w:rPr>
              <w:t>:</w:t>
            </w:r>
          </w:p>
          <w:p w14:paraId="0B537E46" w14:textId="77777777" w:rsidR="0026494D" w:rsidRDefault="0026494D" w:rsidP="00C06DFF">
            <w:pPr>
              <w:rPr>
                <w:rFonts w:ascii="Aaux ProRegular" w:hAnsi="Aaux ProRegular"/>
                <w:b/>
                <w:bCs/>
                <w:color w:val="C00000"/>
              </w:rPr>
            </w:pPr>
          </w:p>
        </w:tc>
        <w:tc>
          <w:tcPr>
            <w:tcW w:w="6520" w:type="dxa"/>
            <w:gridSpan w:val="3"/>
          </w:tcPr>
          <w:p w14:paraId="1D1FEDFE" w14:textId="77777777" w:rsidR="0026494D" w:rsidRDefault="0026494D" w:rsidP="00C06DFF">
            <w:pPr>
              <w:rPr>
                <w:rFonts w:ascii="Aaux ProRegular" w:hAnsi="Aaux ProRegular"/>
                <w:b/>
                <w:bCs/>
                <w:color w:val="C00000"/>
              </w:rPr>
            </w:pPr>
          </w:p>
        </w:tc>
      </w:tr>
      <w:tr w:rsidR="0026494D" w14:paraId="4005DCEF" w14:textId="77777777" w:rsidTr="0026494D">
        <w:trPr>
          <w:trHeight w:val="454"/>
        </w:trPr>
        <w:tc>
          <w:tcPr>
            <w:tcW w:w="2689" w:type="dxa"/>
            <w:shd w:val="clear" w:color="auto" w:fill="D9D9D9" w:themeFill="background1" w:themeFillShade="D9"/>
          </w:tcPr>
          <w:p w14:paraId="4DC38E73" w14:textId="77777777" w:rsidR="0026494D" w:rsidRPr="00C06DFF" w:rsidRDefault="0026494D" w:rsidP="0026494D">
            <w:pPr>
              <w:rPr>
                <w:rFonts w:ascii="Aaux ProRegular" w:hAnsi="Aaux ProRegular"/>
              </w:rPr>
            </w:pPr>
            <w:r w:rsidRPr="00C06DFF">
              <w:rPr>
                <w:rFonts w:ascii="Aaux ProRegular" w:hAnsi="Aaux ProRegular"/>
              </w:rPr>
              <w:t>Last Name</w:t>
            </w:r>
            <w:r>
              <w:rPr>
                <w:rFonts w:ascii="Aaux ProRegular" w:hAnsi="Aaux ProRegular"/>
              </w:rPr>
              <w:t>:</w:t>
            </w:r>
          </w:p>
          <w:p w14:paraId="4993780A" w14:textId="77777777" w:rsidR="0026494D" w:rsidRDefault="0026494D" w:rsidP="00C06DFF">
            <w:pPr>
              <w:rPr>
                <w:rFonts w:ascii="Aaux ProRegular" w:hAnsi="Aaux ProRegular"/>
                <w:b/>
                <w:bCs/>
                <w:color w:val="C00000"/>
              </w:rPr>
            </w:pPr>
          </w:p>
        </w:tc>
        <w:tc>
          <w:tcPr>
            <w:tcW w:w="6520" w:type="dxa"/>
            <w:gridSpan w:val="3"/>
          </w:tcPr>
          <w:p w14:paraId="39710627" w14:textId="77777777" w:rsidR="0026494D" w:rsidRDefault="0026494D" w:rsidP="00C06DFF">
            <w:pPr>
              <w:rPr>
                <w:rFonts w:ascii="Aaux ProRegular" w:hAnsi="Aaux ProRegular"/>
                <w:b/>
                <w:bCs/>
                <w:color w:val="C00000"/>
              </w:rPr>
            </w:pPr>
          </w:p>
        </w:tc>
      </w:tr>
      <w:tr w:rsidR="0026494D" w14:paraId="5FB95353" w14:textId="77777777" w:rsidTr="0026494D">
        <w:trPr>
          <w:trHeight w:val="454"/>
        </w:trPr>
        <w:tc>
          <w:tcPr>
            <w:tcW w:w="2689" w:type="dxa"/>
            <w:shd w:val="clear" w:color="auto" w:fill="D9D9D9" w:themeFill="background1" w:themeFillShade="D9"/>
          </w:tcPr>
          <w:p w14:paraId="60291C9A" w14:textId="77777777" w:rsidR="0026494D" w:rsidRPr="00C06DFF" w:rsidRDefault="0026494D" w:rsidP="0026494D">
            <w:pPr>
              <w:rPr>
                <w:rFonts w:ascii="Aaux ProRegular" w:hAnsi="Aaux ProRegular"/>
              </w:rPr>
            </w:pPr>
            <w:r w:rsidRPr="00C06DFF">
              <w:rPr>
                <w:rFonts w:ascii="Aaux ProRegular" w:hAnsi="Aaux ProRegular"/>
              </w:rPr>
              <w:t>Age:</w:t>
            </w:r>
          </w:p>
          <w:p w14:paraId="3BF9A3B4" w14:textId="77777777" w:rsidR="0026494D" w:rsidRDefault="0026494D" w:rsidP="00C06DFF">
            <w:pPr>
              <w:rPr>
                <w:rFonts w:ascii="Aaux ProRegular" w:hAnsi="Aaux ProRegular"/>
                <w:b/>
                <w:bCs/>
                <w:color w:val="C00000"/>
              </w:rPr>
            </w:pPr>
          </w:p>
        </w:tc>
        <w:tc>
          <w:tcPr>
            <w:tcW w:w="6520" w:type="dxa"/>
            <w:gridSpan w:val="3"/>
          </w:tcPr>
          <w:p w14:paraId="7309F2ED" w14:textId="77777777" w:rsidR="0026494D" w:rsidRDefault="0026494D" w:rsidP="00C06DFF">
            <w:pPr>
              <w:rPr>
                <w:rFonts w:ascii="Aaux ProRegular" w:hAnsi="Aaux ProRegular"/>
                <w:b/>
                <w:bCs/>
                <w:color w:val="C00000"/>
              </w:rPr>
            </w:pPr>
          </w:p>
        </w:tc>
      </w:tr>
      <w:tr w:rsidR="00BC1530" w14:paraId="63652BFF" w14:textId="77777777" w:rsidTr="00471077">
        <w:trPr>
          <w:trHeight w:val="454"/>
        </w:trPr>
        <w:tc>
          <w:tcPr>
            <w:tcW w:w="2689" w:type="dxa"/>
            <w:shd w:val="clear" w:color="auto" w:fill="D9D9D9" w:themeFill="background1" w:themeFillShade="D9"/>
          </w:tcPr>
          <w:p w14:paraId="256C8890" w14:textId="77777777" w:rsidR="00BC1530" w:rsidRDefault="00BC1530" w:rsidP="0026494D">
            <w:pPr>
              <w:rPr>
                <w:rFonts w:ascii="Aaux ProRegular" w:hAnsi="Aaux ProRegular"/>
              </w:rPr>
            </w:pPr>
            <w:r w:rsidRPr="00C06DFF">
              <w:rPr>
                <w:rFonts w:ascii="Aaux ProRegular" w:hAnsi="Aaux ProRegular"/>
              </w:rPr>
              <w:t>Heritage</w:t>
            </w:r>
            <w:r>
              <w:rPr>
                <w:rFonts w:ascii="Aaux ProRegular" w:hAnsi="Aaux ProRegular"/>
              </w:rPr>
              <w:t xml:space="preserve"> (please circle)</w:t>
            </w:r>
            <w:r w:rsidRPr="00C06DFF">
              <w:rPr>
                <w:rFonts w:ascii="Aaux ProRegular" w:hAnsi="Aaux ProRegular"/>
              </w:rPr>
              <w:t>:</w:t>
            </w:r>
          </w:p>
          <w:p w14:paraId="63BE8046" w14:textId="77777777" w:rsidR="00BC1530" w:rsidRDefault="00BC1530" w:rsidP="00C06DFF">
            <w:pPr>
              <w:rPr>
                <w:rFonts w:ascii="Aaux ProRegular" w:hAnsi="Aaux ProRegular"/>
                <w:b/>
                <w:bCs/>
                <w:color w:val="C00000"/>
              </w:rPr>
            </w:pPr>
          </w:p>
        </w:tc>
        <w:tc>
          <w:tcPr>
            <w:tcW w:w="2173" w:type="dxa"/>
            <w:vAlign w:val="center"/>
          </w:tcPr>
          <w:p w14:paraId="2BA2E541" w14:textId="0040CE2A" w:rsidR="00BC1530" w:rsidRPr="0026494D" w:rsidRDefault="00BC1530" w:rsidP="0026494D">
            <w:pPr>
              <w:jc w:val="center"/>
              <w:rPr>
                <w:rFonts w:ascii="Aaux ProRegular" w:hAnsi="Aaux ProRegular"/>
              </w:rPr>
            </w:pPr>
            <w:r w:rsidRPr="00C06DFF">
              <w:rPr>
                <w:rFonts w:ascii="Aaux ProRegular" w:hAnsi="Aaux ProRegular"/>
              </w:rPr>
              <w:t>Aboriginal</w:t>
            </w:r>
          </w:p>
        </w:tc>
        <w:tc>
          <w:tcPr>
            <w:tcW w:w="2173" w:type="dxa"/>
            <w:vAlign w:val="center"/>
          </w:tcPr>
          <w:p w14:paraId="2341BCC4" w14:textId="6FC6206F" w:rsidR="00BC1530" w:rsidRPr="0026494D" w:rsidRDefault="00BC1530" w:rsidP="0026494D">
            <w:pPr>
              <w:jc w:val="center"/>
              <w:rPr>
                <w:rFonts w:ascii="Aaux ProRegular" w:hAnsi="Aaux ProRegular"/>
              </w:rPr>
            </w:pPr>
            <w:r w:rsidRPr="00C06DFF">
              <w:rPr>
                <w:rFonts w:ascii="Aaux ProRegular" w:hAnsi="Aaux ProRegular"/>
              </w:rPr>
              <w:t>Torres Strait Islander</w:t>
            </w:r>
          </w:p>
        </w:tc>
        <w:tc>
          <w:tcPr>
            <w:tcW w:w="2174" w:type="dxa"/>
            <w:vAlign w:val="center"/>
          </w:tcPr>
          <w:p w14:paraId="1E4BF791" w14:textId="1BA9CAA9" w:rsidR="00BC1530" w:rsidRPr="0026494D" w:rsidRDefault="00BC1530" w:rsidP="0026494D">
            <w:pPr>
              <w:jc w:val="center"/>
              <w:rPr>
                <w:rFonts w:ascii="Aaux ProRegular" w:hAnsi="Aaux ProRegular"/>
              </w:rPr>
            </w:pPr>
            <w:r w:rsidRPr="00C06DFF">
              <w:rPr>
                <w:rFonts w:ascii="Aaux ProRegular" w:hAnsi="Aaux ProRegular"/>
              </w:rPr>
              <w:t xml:space="preserve">Aboriginal </w:t>
            </w:r>
            <w:r>
              <w:rPr>
                <w:rFonts w:ascii="Aaux ProRegular" w:hAnsi="Aaux ProRegular"/>
              </w:rPr>
              <w:t>&amp;</w:t>
            </w:r>
            <w:r w:rsidRPr="00C06DFF">
              <w:rPr>
                <w:rFonts w:ascii="Aaux ProRegular" w:hAnsi="Aaux ProRegular"/>
              </w:rPr>
              <w:t>Torres Strait Islander</w:t>
            </w:r>
          </w:p>
        </w:tc>
      </w:tr>
      <w:tr w:rsidR="00BC1530" w14:paraId="0BC66912" w14:textId="77777777" w:rsidTr="00E122B7">
        <w:trPr>
          <w:trHeight w:val="454"/>
        </w:trPr>
        <w:tc>
          <w:tcPr>
            <w:tcW w:w="2689" w:type="dxa"/>
            <w:shd w:val="clear" w:color="auto" w:fill="D9D9D9" w:themeFill="background1" w:themeFillShade="D9"/>
          </w:tcPr>
          <w:p w14:paraId="79062FDA" w14:textId="77777777" w:rsidR="00BC1530" w:rsidRDefault="00BC1530" w:rsidP="0026494D">
            <w:pPr>
              <w:rPr>
                <w:rFonts w:ascii="Aaux ProRegular" w:hAnsi="Aaux ProRegular"/>
              </w:rPr>
            </w:pPr>
            <w:r w:rsidRPr="00C06DFF">
              <w:rPr>
                <w:rFonts w:ascii="Aaux ProRegular" w:hAnsi="Aaux ProRegular"/>
              </w:rPr>
              <w:t>Gender</w:t>
            </w:r>
            <w:r>
              <w:rPr>
                <w:rFonts w:ascii="Aaux ProRegular" w:hAnsi="Aaux ProRegular"/>
              </w:rPr>
              <w:t xml:space="preserve"> (please circle)</w:t>
            </w:r>
            <w:r w:rsidRPr="00C06DFF">
              <w:rPr>
                <w:rFonts w:ascii="Aaux ProRegular" w:hAnsi="Aaux ProRegular"/>
              </w:rPr>
              <w:t>:</w:t>
            </w:r>
          </w:p>
          <w:p w14:paraId="3B55C9ED" w14:textId="77777777" w:rsidR="00BC1530" w:rsidRDefault="00BC1530" w:rsidP="00C06DFF">
            <w:pPr>
              <w:rPr>
                <w:rFonts w:ascii="Aaux ProRegular" w:hAnsi="Aaux ProRegular"/>
                <w:b/>
                <w:bCs/>
                <w:color w:val="C00000"/>
              </w:rPr>
            </w:pPr>
          </w:p>
        </w:tc>
        <w:tc>
          <w:tcPr>
            <w:tcW w:w="2173" w:type="dxa"/>
            <w:vAlign w:val="center"/>
          </w:tcPr>
          <w:p w14:paraId="08616CF0" w14:textId="0F884B2A" w:rsidR="00BC1530" w:rsidRDefault="00BC1530" w:rsidP="0026494D">
            <w:pPr>
              <w:jc w:val="center"/>
              <w:rPr>
                <w:rFonts w:ascii="Aaux ProRegular" w:hAnsi="Aaux ProRegular"/>
                <w:b/>
                <w:bCs/>
                <w:color w:val="C00000"/>
              </w:rPr>
            </w:pPr>
            <w:r w:rsidRPr="00C06DFF">
              <w:rPr>
                <w:rFonts w:ascii="Aaux ProRegular" w:hAnsi="Aaux ProRegular"/>
              </w:rPr>
              <w:t>Male</w:t>
            </w:r>
          </w:p>
        </w:tc>
        <w:tc>
          <w:tcPr>
            <w:tcW w:w="2173" w:type="dxa"/>
            <w:vAlign w:val="center"/>
          </w:tcPr>
          <w:p w14:paraId="1C9CE6F7" w14:textId="1FAEA8BD" w:rsidR="00BC1530" w:rsidRDefault="00BC1530" w:rsidP="0026494D">
            <w:pPr>
              <w:jc w:val="center"/>
              <w:rPr>
                <w:rFonts w:ascii="Aaux ProRegular" w:hAnsi="Aaux ProRegular"/>
                <w:b/>
                <w:bCs/>
                <w:color w:val="C00000"/>
              </w:rPr>
            </w:pPr>
            <w:r w:rsidRPr="00C06DFF">
              <w:rPr>
                <w:rFonts w:ascii="Aaux ProRegular" w:hAnsi="Aaux ProRegular"/>
              </w:rPr>
              <w:t>Female</w:t>
            </w:r>
            <w:r>
              <w:rPr>
                <w:rFonts w:ascii="Aaux ProRegular" w:hAnsi="Aaux ProRegular"/>
              </w:rPr>
              <w:t xml:space="preserve">   </w:t>
            </w:r>
          </w:p>
        </w:tc>
        <w:tc>
          <w:tcPr>
            <w:tcW w:w="2174" w:type="dxa"/>
            <w:vAlign w:val="center"/>
          </w:tcPr>
          <w:p w14:paraId="65305F57" w14:textId="2D34AF77" w:rsidR="00BC1530" w:rsidRDefault="00BC1530" w:rsidP="0026494D">
            <w:pPr>
              <w:jc w:val="center"/>
              <w:rPr>
                <w:rFonts w:ascii="Aaux ProRegular" w:hAnsi="Aaux ProRegular"/>
                <w:b/>
                <w:bCs/>
                <w:color w:val="C00000"/>
              </w:rPr>
            </w:pPr>
            <w:r w:rsidRPr="00C06DFF">
              <w:rPr>
                <w:rFonts w:ascii="Aaux ProRegular" w:hAnsi="Aaux ProRegular"/>
              </w:rPr>
              <w:t>Non-binary/other</w:t>
            </w:r>
          </w:p>
        </w:tc>
      </w:tr>
      <w:tr w:rsidR="0026494D" w14:paraId="4C7B42EC" w14:textId="77777777" w:rsidTr="0026494D">
        <w:trPr>
          <w:trHeight w:val="454"/>
        </w:trPr>
        <w:tc>
          <w:tcPr>
            <w:tcW w:w="2689" w:type="dxa"/>
            <w:shd w:val="clear" w:color="auto" w:fill="D9D9D9" w:themeFill="background1" w:themeFillShade="D9"/>
          </w:tcPr>
          <w:p w14:paraId="26168CD2" w14:textId="77777777" w:rsidR="0026494D" w:rsidRPr="00C06DFF" w:rsidRDefault="0026494D" w:rsidP="0026494D">
            <w:pPr>
              <w:rPr>
                <w:rFonts w:ascii="Aaux ProRegular" w:hAnsi="Aaux ProRegular"/>
              </w:rPr>
            </w:pPr>
            <w:r w:rsidRPr="00C06DFF">
              <w:rPr>
                <w:rFonts w:ascii="Aaux ProRegular" w:hAnsi="Aaux ProRegular"/>
              </w:rPr>
              <w:t>Preferred pronouns:</w:t>
            </w:r>
          </w:p>
          <w:p w14:paraId="55B9908F" w14:textId="77777777" w:rsidR="0026494D" w:rsidRDefault="0026494D" w:rsidP="00C06DFF">
            <w:pPr>
              <w:rPr>
                <w:rFonts w:ascii="Aaux ProRegular" w:hAnsi="Aaux ProRegular"/>
                <w:b/>
                <w:bCs/>
                <w:color w:val="C00000"/>
              </w:rPr>
            </w:pPr>
          </w:p>
        </w:tc>
        <w:tc>
          <w:tcPr>
            <w:tcW w:w="6520" w:type="dxa"/>
            <w:gridSpan w:val="3"/>
          </w:tcPr>
          <w:p w14:paraId="4AEBA08E" w14:textId="77777777" w:rsidR="0026494D" w:rsidRDefault="0026494D" w:rsidP="00C06DFF">
            <w:pPr>
              <w:rPr>
                <w:rFonts w:ascii="Aaux ProRegular" w:hAnsi="Aaux ProRegular"/>
                <w:b/>
                <w:bCs/>
                <w:color w:val="C00000"/>
              </w:rPr>
            </w:pPr>
          </w:p>
        </w:tc>
      </w:tr>
      <w:tr w:rsidR="0026494D" w14:paraId="6A7FEEC8" w14:textId="77777777" w:rsidTr="0026494D">
        <w:trPr>
          <w:trHeight w:val="454"/>
        </w:trPr>
        <w:tc>
          <w:tcPr>
            <w:tcW w:w="2689" w:type="dxa"/>
            <w:shd w:val="clear" w:color="auto" w:fill="D9D9D9" w:themeFill="background1" w:themeFillShade="D9"/>
          </w:tcPr>
          <w:p w14:paraId="7ECAFD15" w14:textId="77777777" w:rsidR="0026494D" w:rsidRPr="00C06DFF" w:rsidRDefault="0026494D" w:rsidP="0026494D">
            <w:pPr>
              <w:rPr>
                <w:rFonts w:ascii="Aaux ProRegular" w:hAnsi="Aaux ProRegular"/>
              </w:rPr>
            </w:pPr>
            <w:r w:rsidRPr="00C06DFF">
              <w:rPr>
                <w:rFonts w:ascii="Aaux ProRegular" w:hAnsi="Aaux ProRegular"/>
              </w:rPr>
              <w:t>Street Address</w:t>
            </w:r>
            <w:r>
              <w:rPr>
                <w:rFonts w:ascii="Aaux ProRegular" w:hAnsi="Aaux ProRegular"/>
              </w:rPr>
              <w:t>:</w:t>
            </w:r>
          </w:p>
          <w:p w14:paraId="2FC341AF" w14:textId="77777777" w:rsidR="0026494D" w:rsidRDefault="0026494D" w:rsidP="00C06DFF">
            <w:pPr>
              <w:rPr>
                <w:rFonts w:ascii="Aaux ProRegular" w:hAnsi="Aaux ProRegular"/>
                <w:b/>
                <w:bCs/>
                <w:color w:val="C00000"/>
              </w:rPr>
            </w:pPr>
          </w:p>
        </w:tc>
        <w:tc>
          <w:tcPr>
            <w:tcW w:w="6520" w:type="dxa"/>
            <w:gridSpan w:val="3"/>
          </w:tcPr>
          <w:p w14:paraId="70BBAA44" w14:textId="77777777" w:rsidR="0026494D" w:rsidRDefault="0026494D" w:rsidP="00C06DFF">
            <w:pPr>
              <w:rPr>
                <w:rFonts w:ascii="Aaux ProRegular" w:hAnsi="Aaux ProRegular"/>
                <w:b/>
                <w:bCs/>
                <w:color w:val="C00000"/>
              </w:rPr>
            </w:pPr>
          </w:p>
        </w:tc>
      </w:tr>
      <w:tr w:rsidR="0026494D" w14:paraId="4044FEFB" w14:textId="77777777" w:rsidTr="0026494D">
        <w:trPr>
          <w:trHeight w:val="454"/>
        </w:trPr>
        <w:tc>
          <w:tcPr>
            <w:tcW w:w="2689" w:type="dxa"/>
            <w:shd w:val="clear" w:color="auto" w:fill="D9D9D9" w:themeFill="background1" w:themeFillShade="D9"/>
          </w:tcPr>
          <w:p w14:paraId="358055DD" w14:textId="77777777" w:rsidR="0026494D" w:rsidRDefault="0026494D" w:rsidP="0026494D">
            <w:pPr>
              <w:rPr>
                <w:rFonts w:ascii="Aaux ProRegular" w:hAnsi="Aaux ProRegular"/>
              </w:rPr>
            </w:pPr>
            <w:r w:rsidRPr="00C06DFF">
              <w:rPr>
                <w:rFonts w:ascii="Aaux ProRegular" w:hAnsi="Aaux ProRegular"/>
              </w:rPr>
              <w:t>City</w:t>
            </w:r>
            <w:r>
              <w:rPr>
                <w:rFonts w:ascii="Aaux ProRegular" w:hAnsi="Aaux ProRegular"/>
              </w:rPr>
              <w:t>:</w:t>
            </w:r>
          </w:p>
          <w:p w14:paraId="48F86711" w14:textId="77777777" w:rsidR="0026494D" w:rsidRDefault="0026494D" w:rsidP="00C06DFF">
            <w:pPr>
              <w:rPr>
                <w:rFonts w:ascii="Aaux ProRegular" w:hAnsi="Aaux ProRegular"/>
                <w:b/>
                <w:bCs/>
                <w:color w:val="C00000"/>
              </w:rPr>
            </w:pPr>
          </w:p>
        </w:tc>
        <w:tc>
          <w:tcPr>
            <w:tcW w:w="6520" w:type="dxa"/>
            <w:gridSpan w:val="3"/>
          </w:tcPr>
          <w:p w14:paraId="7C96CD0A" w14:textId="77777777" w:rsidR="0026494D" w:rsidRDefault="0026494D" w:rsidP="00C06DFF">
            <w:pPr>
              <w:rPr>
                <w:rFonts w:ascii="Aaux ProRegular" w:hAnsi="Aaux ProRegular"/>
                <w:b/>
                <w:bCs/>
                <w:color w:val="C00000"/>
              </w:rPr>
            </w:pPr>
          </w:p>
        </w:tc>
      </w:tr>
      <w:tr w:rsidR="0026494D" w14:paraId="1707624D" w14:textId="77777777" w:rsidTr="0026494D">
        <w:trPr>
          <w:trHeight w:val="454"/>
        </w:trPr>
        <w:tc>
          <w:tcPr>
            <w:tcW w:w="2689" w:type="dxa"/>
            <w:shd w:val="clear" w:color="auto" w:fill="D9D9D9" w:themeFill="background1" w:themeFillShade="D9"/>
          </w:tcPr>
          <w:p w14:paraId="6007DE9E" w14:textId="77777777" w:rsidR="0026494D" w:rsidRPr="00C06DFF" w:rsidRDefault="0026494D" w:rsidP="0026494D">
            <w:pPr>
              <w:rPr>
                <w:rFonts w:ascii="Aaux ProRegular" w:hAnsi="Aaux ProRegular"/>
              </w:rPr>
            </w:pPr>
            <w:r w:rsidRPr="00C06DFF">
              <w:rPr>
                <w:rFonts w:ascii="Aaux ProRegular" w:hAnsi="Aaux ProRegular"/>
              </w:rPr>
              <w:t>State</w:t>
            </w:r>
            <w:r>
              <w:rPr>
                <w:rFonts w:ascii="Aaux ProRegular" w:hAnsi="Aaux ProRegular"/>
              </w:rPr>
              <w:t>:</w:t>
            </w:r>
          </w:p>
          <w:p w14:paraId="31F6B0E3" w14:textId="77777777" w:rsidR="0026494D" w:rsidRDefault="0026494D" w:rsidP="00C06DFF">
            <w:pPr>
              <w:rPr>
                <w:rFonts w:ascii="Aaux ProRegular" w:hAnsi="Aaux ProRegular"/>
                <w:b/>
                <w:bCs/>
                <w:color w:val="C00000"/>
              </w:rPr>
            </w:pPr>
          </w:p>
        </w:tc>
        <w:tc>
          <w:tcPr>
            <w:tcW w:w="6520" w:type="dxa"/>
            <w:gridSpan w:val="3"/>
          </w:tcPr>
          <w:p w14:paraId="5FECB5CD" w14:textId="77777777" w:rsidR="0026494D" w:rsidRDefault="0026494D" w:rsidP="00C06DFF">
            <w:pPr>
              <w:rPr>
                <w:rFonts w:ascii="Aaux ProRegular" w:hAnsi="Aaux ProRegular"/>
                <w:b/>
                <w:bCs/>
                <w:color w:val="C00000"/>
              </w:rPr>
            </w:pPr>
          </w:p>
        </w:tc>
      </w:tr>
      <w:tr w:rsidR="0026494D" w14:paraId="00F704B8" w14:textId="77777777" w:rsidTr="0026494D">
        <w:trPr>
          <w:trHeight w:val="454"/>
        </w:trPr>
        <w:tc>
          <w:tcPr>
            <w:tcW w:w="2689" w:type="dxa"/>
            <w:shd w:val="clear" w:color="auto" w:fill="D9D9D9" w:themeFill="background1" w:themeFillShade="D9"/>
          </w:tcPr>
          <w:p w14:paraId="178ECDF9" w14:textId="77777777" w:rsidR="0026494D" w:rsidRPr="00C06DFF" w:rsidRDefault="0026494D" w:rsidP="0026494D">
            <w:pPr>
              <w:rPr>
                <w:rFonts w:ascii="Aaux ProRegular" w:hAnsi="Aaux ProRegular"/>
              </w:rPr>
            </w:pPr>
            <w:r w:rsidRPr="00C06DFF">
              <w:rPr>
                <w:rFonts w:ascii="Aaux ProRegular" w:hAnsi="Aaux ProRegular"/>
              </w:rPr>
              <w:t>Post Code</w:t>
            </w:r>
            <w:r>
              <w:rPr>
                <w:rFonts w:ascii="Aaux ProRegular" w:hAnsi="Aaux ProRegular"/>
              </w:rPr>
              <w:t>:</w:t>
            </w:r>
          </w:p>
          <w:p w14:paraId="1152DBDF" w14:textId="77777777" w:rsidR="0026494D" w:rsidRDefault="0026494D" w:rsidP="00C06DFF">
            <w:pPr>
              <w:rPr>
                <w:rFonts w:ascii="Aaux ProRegular" w:hAnsi="Aaux ProRegular"/>
                <w:b/>
                <w:bCs/>
                <w:color w:val="C00000"/>
              </w:rPr>
            </w:pPr>
          </w:p>
        </w:tc>
        <w:tc>
          <w:tcPr>
            <w:tcW w:w="6520" w:type="dxa"/>
            <w:gridSpan w:val="3"/>
          </w:tcPr>
          <w:p w14:paraId="32C9C0D2" w14:textId="77777777" w:rsidR="0026494D" w:rsidRDefault="0026494D" w:rsidP="00C06DFF">
            <w:pPr>
              <w:rPr>
                <w:rFonts w:ascii="Aaux ProRegular" w:hAnsi="Aaux ProRegular"/>
                <w:b/>
                <w:bCs/>
                <w:color w:val="C00000"/>
              </w:rPr>
            </w:pPr>
          </w:p>
        </w:tc>
      </w:tr>
      <w:tr w:rsidR="0026494D" w14:paraId="10015574" w14:textId="77777777" w:rsidTr="0026494D">
        <w:trPr>
          <w:trHeight w:val="454"/>
        </w:trPr>
        <w:tc>
          <w:tcPr>
            <w:tcW w:w="2689" w:type="dxa"/>
            <w:shd w:val="clear" w:color="auto" w:fill="D9D9D9" w:themeFill="background1" w:themeFillShade="D9"/>
          </w:tcPr>
          <w:p w14:paraId="65CF6222" w14:textId="51DFCB90" w:rsidR="0026494D" w:rsidRPr="00C06DFF" w:rsidRDefault="0026494D" w:rsidP="0026494D">
            <w:pPr>
              <w:rPr>
                <w:rFonts w:ascii="Aaux ProRegular" w:hAnsi="Aaux ProRegular"/>
              </w:rPr>
            </w:pPr>
            <w:r>
              <w:rPr>
                <w:rFonts w:ascii="Aaux ProRegular" w:hAnsi="Aaux ProRegular"/>
              </w:rPr>
              <w:t>Contact</w:t>
            </w:r>
            <w:r w:rsidRPr="00C06DFF">
              <w:rPr>
                <w:rFonts w:ascii="Aaux ProRegular" w:hAnsi="Aaux ProRegular"/>
              </w:rPr>
              <w:t xml:space="preserve"> Phone Number</w:t>
            </w:r>
            <w:r>
              <w:rPr>
                <w:rFonts w:ascii="Aaux ProRegular" w:hAnsi="Aaux ProRegular"/>
              </w:rPr>
              <w:t>:</w:t>
            </w:r>
          </w:p>
          <w:p w14:paraId="1F7CC4D0" w14:textId="77777777" w:rsidR="0026494D" w:rsidRDefault="0026494D" w:rsidP="00C06DFF">
            <w:pPr>
              <w:rPr>
                <w:rFonts w:ascii="Aaux ProRegular" w:hAnsi="Aaux ProRegular"/>
                <w:b/>
                <w:bCs/>
                <w:color w:val="C00000"/>
              </w:rPr>
            </w:pPr>
          </w:p>
        </w:tc>
        <w:tc>
          <w:tcPr>
            <w:tcW w:w="6520" w:type="dxa"/>
            <w:gridSpan w:val="3"/>
          </w:tcPr>
          <w:p w14:paraId="10971B5C" w14:textId="77777777" w:rsidR="0026494D" w:rsidRDefault="0026494D" w:rsidP="00C06DFF">
            <w:pPr>
              <w:rPr>
                <w:rFonts w:ascii="Aaux ProRegular" w:hAnsi="Aaux ProRegular"/>
                <w:b/>
                <w:bCs/>
                <w:color w:val="C00000"/>
              </w:rPr>
            </w:pPr>
          </w:p>
        </w:tc>
      </w:tr>
      <w:tr w:rsidR="0026494D" w14:paraId="649358F1" w14:textId="77777777" w:rsidTr="0026494D">
        <w:tc>
          <w:tcPr>
            <w:tcW w:w="2689" w:type="dxa"/>
            <w:shd w:val="clear" w:color="auto" w:fill="D9D9D9" w:themeFill="background1" w:themeFillShade="D9"/>
          </w:tcPr>
          <w:p w14:paraId="477A000E" w14:textId="77777777" w:rsidR="0026494D" w:rsidRDefault="0026494D" w:rsidP="0026494D">
            <w:pPr>
              <w:rPr>
                <w:rFonts w:ascii="Aaux ProRegular" w:hAnsi="Aaux ProRegular"/>
              </w:rPr>
            </w:pPr>
            <w:r w:rsidRPr="00C06DFF">
              <w:rPr>
                <w:rFonts w:ascii="Aaux ProRegular" w:hAnsi="Aaux ProRegular"/>
              </w:rPr>
              <w:t>Emai</w:t>
            </w:r>
            <w:r>
              <w:rPr>
                <w:rFonts w:ascii="Aaux ProRegular" w:hAnsi="Aaux ProRegular"/>
              </w:rPr>
              <w:t>l:</w:t>
            </w:r>
          </w:p>
          <w:p w14:paraId="1E3807BD" w14:textId="77777777" w:rsidR="0026494D" w:rsidRDefault="0026494D" w:rsidP="00C06DFF">
            <w:pPr>
              <w:rPr>
                <w:rFonts w:ascii="Aaux ProRegular" w:hAnsi="Aaux ProRegular"/>
                <w:b/>
                <w:bCs/>
                <w:color w:val="C00000"/>
              </w:rPr>
            </w:pPr>
          </w:p>
        </w:tc>
        <w:tc>
          <w:tcPr>
            <w:tcW w:w="6520" w:type="dxa"/>
            <w:gridSpan w:val="3"/>
          </w:tcPr>
          <w:p w14:paraId="668DAF84" w14:textId="77777777" w:rsidR="0026494D" w:rsidRDefault="0026494D" w:rsidP="00C06DFF">
            <w:pPr>
              <w:rPr>
                <w:rFonts w:ascii="Aaux ProRegular" w:hAnsi="Aaux ProRegular"/>
                <w:b/>
                <w:bCs/>
                <w:color w:val="C00000"/>
              </w:rPr>
            </w:pPr>
          </w:p>
        </w:tc>
      </w:tr>
    </w:tbl>
    <w:p w14:paraId="0471943D" w14:textId="77777777" w:rsidR="0026494D" w:rsidRDefault="0026494D" w:rsidP="00C06DFF">
      <w:pPr>
        <w:rPr>
          <w:rFonts w:ascii="Aaux ProRegular" w:hAnsi="Aaux ProRegular"/>
          <w:b/>
          <w:bCs/>
          <w:color w:val="C00000"/>
        </w:rPr>
      </w:pPr>
    </w:p>
    <w:p w14:paraId="0C2FE3CE" w14:textId="77777777" w:rsidR="0026494D" w:rsidRPr="00C06DFF" w:rsidRDefault="0026494D" w:rsidP="00C06DFF">
      <w:pPr>
        <w:rPr>
          <w:rFonts w:ascii="Aaux ProRegular" w:hAnsi="Aaux ProRegular"/>
          <w:b/>
          <w:bCs/>
          <w:color w:val="C00000"/>
        </w:rPr>
      </w:pPr>
    </w:p>
    <w:p w14:paraId="315E786E" w14:textId="16F9D7EA" w:rsidR="00C06DFF" w:rsidRPr="00C06DFF" w:rsidRDefault="00C06DFF" w:rsidP="00C06DFF">
      <w:pPr>
        <w:rPr>
          <w:rFonts w:ascii="Aaux ProRegular" w:hAnsi="Aaux ProRegular"/>
          <w:b/>
          <w:bCs/>
          <w:color w:val="C00000"/>
        </w:rPr>
      </w:pPr>
      <w:r w:rsidRPr="00405CB4">
        <w:rPr>
          <w:rFonts w:ascii="Aaux ProRegular" w:hAnsi="Aaux ProRegular"/>
          <w:b/>
          <w:bCs/>
          <w:color w:val="C00000"/>
        </w:rPr>
        <w:lastRenderedPageBreak/>
        <w:t>Selection Criteria</w:t>
      </w:r>
    </w:p>
    <w:p w14:paraId="103ED4B4" w14:textId="77777777" w:rsidR="00C06DFF" w:rsidRPr="00C06DFF" w:rsidRDefault="00C06DFF" w:rsidP="00C06DFF">
      <w:pPr>
        <w:pStyle w:val="ListParagraph"/>
        <w:numPr>
          <w:ilvl w:val="0"/>
          <w:numId w:val="6"/>
        </w:numPr>
        <w:rPr>
          <w:rFonts w:ascii="Aaux ProRegular" w:hAnsi="Aaux ProRegular"/>
        </w:rPr>
      </w:pPr>
      <w:r w:rsidRPr="00C06DFF">
        <w:rPr>
          <w:rFonts w:ascii="Aaux ProRegular" w:hAnsi="Aaux ProRegular"/>
        </w:rPr>
        <w:t>Demonstrated commitment and contribution to benefit the local Aboriginal community</w:t>
      </w:r>
    </w:p>
    <w:p w14:paraId="5572AE78" w14:textId="77777777" w:rsidR="00C06DFF" w:rsidRPr="00C06DFF" w:rsidRDefault="00C06DFF" w:rsidP="00C06DFF">
      <w:pPr>
        <w:pStyle w:val="ListParagraph"/>
        <w:numPr>
          <w:ilvl w:val="0"/>
          <w:numId w:val="6"/>
        </w:numPr>
        <w:rPr>
          <w:rFonts w:ascii="Aaux ProRegular" w:hAnsi="Aaux ProRegular"/>
        </w:rPr>
      </w:pPr>
      <w:r w:rsidRPr="00C06DFF">
        <w:rPr>
          <w:rFonts w:ascii="Aaux ProRegular" w:hAnsi="Aaux ProRegular"/>
        </w:rPr>
        <w:t>Demonstrated excellence in their nominated category</w:t>
      </w:r>
    </w:p>
    <w:p w14:paraId="2B9C0A76" w14:textId="77777777" w:rsidR="00C06DFF" w:rsidRPr="00C06DFF" w:rsidRDefault="00C06DFF" w:rsidP="00C06DFF">
      <w:pPr>
        <w:pStyle w:val="ListParagraph"/>
        <w:numPr>
          <w:ilvl w:val="0"/>
          <w:numId w:val="6"/>
        </w:numPr>
        <w:rPr>
          <w:rFonts w:ascii="Aaux ProRegular" w:hAnsi="Aaux ProRegular"/>
        </w:rPr>
      </w:pPr>
      <w:r w:rsidRPr="00C06DFF">
        <w:rPr>
          <w:rFonts w:ascii="Aaux ProRegular" w:hAnsi="Aaux ProRegular"/>
        </w:rPr>
        <w:t>Demonstrated involvement in the Indigenous community at the local, regional and/or national level</w:t>
      </w:r>
    </w:p>
    <w:p w14:paraId="1C4A14AE" w14:textId="77777777" w:rsidR="00C06DFF" w:rsidRPr="00C06DFF" w:rsidRDefault="00C06DFF" w:rsidP="00C06DFF">
      <w:pPr>
        <w:pStyle w:val="ListParagraph"/>
        <w:numPr>
          <w:ilvl w:val="0"/>
          <w:numId w:val="6"/>
        </w:numPr>
        <w:rPr>
          <w:rFonts w:ascii="Aaux ProRegular" w:hAnsi="Aaux ProRegular"/>
        </w:rPr>
      </w:pPr>
      <w:r w:rsidRPr="00C06DFF">
        <w:rPr>
          <w:rFonts w:ascii="Aaux ProRegular" w:hAnsi="Aaux ProRegular"/>
        </w:rPr>
        <w:t>The individual demonstrates leadership and inspires others</w:t>
      </w:r>
    </w:p>
    <w:p w14:paraId="61081972" w14:textId="77777777" w:rsidR="00C06DFF" w:rsidRPr="00C06DFF" w:rsidRDefault="00C06DFF" w:rsidP="00C06DFF">
      <w:pPr>
        <w:pStyle w:val="ListParagraph"/>
        <w:numPr>
          <w:ilvl w:val="0"/>
          <w:numId w:val="6"/>
        </w:numPr>
        <w:rPr>
          <w:rFonts w:ascii="Aaux ProRegular" w:hAnsi="Aaux ProRegular"/>
        </w:rPr>
      </w:pPr>
      <w:r w:rsidRPr="00C06DFF">
        <w:rPr>
          <w:rFonts w:ascii="Aaux ProRegular" w:hAnsi="Aaux ProRegular"/>
        </w:rPr>
        <w:t>Goes above and beyond</w:t>
      </w:r>
    </w:p>
    <w:p w14:paraId="0EC51A23" w14:textId="77777777" w:rsidR="00C06DFF" w:rsidRDefault="00C06DFF" w:rsidP="00C06DFF">
      <w:pPr>
        <w:pStyle w:val="ListParagraph"/>
        <w:numPr>
          <w:ilvl w:val="0"/>
          <w:numId w:val="6"/>
        </w:numPr>
        <w:rPr>
          <w:rFonts w:ascii="Aaux ProRegular" w:hAnsi="Aaux ProRegular"/>
        </w:rPr>
      </w:pPr>
      <w:r w:rsidRPr="00C06DFF">
        <w:rPr>
          <w:rFonts w:ascii="Aaux ProRegular" w:hAnsi="Aaux ProRegular"/>
        </w:rPr>
        <w:t>Promotes self-determination</w:t>
      </w:r>
    </w:p>
    <w:p w14:paraId="382633D0" w14:textId="77777777" w:rsidR="00405CB4" w:rsidRDefault="00405CB4" w:rsidP="00C06DFF">
      <w:pPr>
        <w:rPr>
          <w:rFonts w:ascii="Aaux ProRegular" w:hAnsi="Aaux ProRegular"/>
          <w:b/>
          <w:bCs/>
        </w:rPr>
      </w:pPr>
    </w:p>
    <w:p w14:paraId="7990488D" w14:textId="7A97BD55" w:rsidR="00405CB4" w:rsidRPr="00C06DFF" w:rsidRDefault="00C06DFF" w:rsidP="00C06DFF">
      <w:pPr>
        <w:rPr>
          <w:rFonts w:ascii="Aaux ProRegular" w:hAnsi="Aaux ProRegular"/>
          <w:b/>
          <w:bCs/>
        </w:rPr>
      </w:pPr>
      <w:r w:rsidRPr="00C06DFF">
        <w:rPr>
          <w:rFonts w:ascii="Aaux ProRegular" w:hAnsi="Aaux ProRegular"/>
          <w:b/>
          <w:bCs/>
        </w:rPr>
        <w:t>Please support your nomination by writing a short paragraph to each of the selection criteria as listed. Any relevant documentation or evidence supporting your nomination can be attached to this application.</w:t>
      </w:r>
    </w:p>
    <w:p w14:paraId="73B19C2E" w14:textId="2BC8A889" w:rsidR="00405CB4" w:rsidRPr="00405CB4" w:rsidRDefault="00C06DFF" w:rsidP="00405CB4">
      <w:pPr>
        <w:numPr>
          <w:ilvl w:val="0"/>
          <w:numId w:val="5"/>
        </w:numPr>
        <w:rPr>
          <w:rFonts w:ascii="Aaux ProRegular" w:hAnsi="Aaux ProRegular"/>
        </w:rPr>
      </w:pPr>
      <w:r w:rsidRPr="00C06DFF">
        <w:rPr>
          <w:rFonts w:ascii="Aaux ProRegular" w:hAnsi="Aaux ProRegular"/>
        </w:rPr>
        <w:t>How have they demonstrated excellence in their nominated category?</w:t>
      </w:r>
    </w:p>
    <w:p w14:paraId="0472AA86" w14:textId="77777777" w:rsidR="00C06DFF" w:rsidRDefault="00C06DFF" w:rsidP="00C06DFF">
      <w:pPr>
        <w:rPr>
          <w:rFonts w:ascii="Aaux ProRegular" w:hAnsi="Aaux ProRegular"/>
        </w:rPr>
      </w:pPr>
    </w:p>
    <w:p w14:paraId="292FB74C" w14:textId="77777777" w:rsidR="00405CB4" w:rsidRDefault="00405CB4" w:rsidP="00C06DFF">
      <w:pPr>
        <w:rPr>
          <w:rFonts w:ascii="Aaux ProRegular" w:hAnsi="Aaux ProRegular"/>
        </w:rPr>
      </w:pPr>
    </w:p>
    <w:p w14:paraId="358FD472" w14:textId="77777777" w:rsidR="00C06DFF" w:rsidRDefault="00C06DFF" w:rsidP="00C06DFF">
      <w:pPr>
        <w:rPr>
          <w:rFonts w:ascii="Aaux ProRegular" w:hAnsi="Aaux ProRegular"/>
        </w:rPr>
      </w:pPr>
    </w:p>
    <w:p w14:paraId="0E336E5E" w14:textId="77777777" w:rsidR="00651F6A" w:rsidRDefault="00651F6A" w:rsidP="00C06DFF">
      <w:pPr>
        <w:rPr>
          <w:rFonts w:ascii="Aaux ProRegular" w:hAnsi="Aaux ProRegular"/>
        </w:rPr>
      </w:pPr>
    </w:p>
    <w:p w14:paraId="50A26D9F" w14:textId="77777777" w:rsidR="00C06DFF" w:rsidRPr="00C06DFF" w:rsidRDefault="00C06DFF" w:rsidP="00C06DFF">
      <w:pPr>
        <w:rPr>
          <w:rFonts w:ascii="Aaux ProRegular" w:hAnsi="Aaux ProRegular"/>
        </w:rPr>
      </w:pPr>
    </w:p>
    <w:p w14:paraId="5BF79413" w14:textId="77777777" w:rsidR="00C06DFF" w:rsidRDefault="00C06DFF" w:rsidP="00C06DFF">
      <w:pPr>
        <w:numPr>
          <w:ilvl w:val="0"/>
          <w:numId w:val="5"/>
        </w:numPr>
        <w:rPr>
          <w:rFonts w:ascii="Aaux ProRegular" w:hAnsi="Aaux ProRegular"/>
        </w:rPr>
      </w:pPr>
      <w:r w:rsidRPr="00C06DFF">
        <w:rPr>
          <w:rFonts w:ascii="Aaux ProRegular" w:hAnsi="Aaux ProRegular"/>
        </w:rPr>
        <w:t>How is the nominee an inspirational role model for better outcomes for the local Aboriginal Community?</w:t>
      </w:r>
    </w:p>
    <w:p w14:paraId="74F1C174" w14:textId="77777777" w:rsidR="00C06DFF" w:rsidRDefault="00C06DFF" w:rsidP="00C06DFF">
      <w:pPr>
        <w:rPr>
          <w:rFonts w:ascii="Aaux ProRegular" w:hAnsi="Aaux ProRegular"/>
        </w:rPr>
      </w:pPr>
    </w:p>
    <w:p w14:paraId="3C4EA42D" w14:textId="77777777" w:rsidR="00651F6A" w:rsidRDefault="00651F6A" w:rsidP="00C06DFF">
      <w:pPr>
        <w:rPr>
          <w:rFonts w:ascii="Aaux ProRegular" w:hAnsi="Aaux ProRegular"/>
        </w:rPr>
      </w:pPr>
    </w:p>
    <w:p w14:paraId="238F1C58" w14:textId="77777777" w:rsidR="00405CB4" w:rsidRDefault="00405CB4" w:rsidP="00C06DFF">
      <w:pPr>
        <w:rPr>
          <w:rFonts w:ascii="Aaux ProRegular" w:hAnsi="Aaux ProRegular"/>
        </w:rPr>
      </w:pPr>
    </w:p>
    <w:p w14:paraId="69E2B8C7" w14:textId="77777777" w:rsidR="00C06DFF" w:rsidRDefault="00C06DFF" w:rsidP="00C06DFF">
      <w:pPr>
        <w:rPr>
          <w:rFonts w:ascii="Aaux ProRegular" w:hAnsi="Aaux ProRegular"/>
        </w:rPr>
      </w:pPr>
    </w:p>
    <w:p w14:paraId="20E5A51F" w14:textId="77777777" w:rsidR="00C06DFF" w:rsidRDefault="00C06DFF" w:rsidP="00C06DFF">
      <w:pPr>
        <w:rPr>
          <w:rFonts w:ascii="Aaux ProRegular" w:hAnsi="Aaux ProRegular"/>
        </w:rPr>
      </w:pPr>
    </w:p>
    <w:p w14:paraId="24A1D947" w14:textId="77777777" w:rsidR="00405CB4" w:rsidRPr="00C06DFF" w:rsidRDefault="00405CB4" w:rsidP="00C06DFF">
      <w:pPr>
        <w:rPr>
          <w:rFonts w:ascii="Aaux ProRegular" w:hAnsi="Aaux ProRegular"/>
        </w:rPr>
      </w:pPr>
    </w:p>
    <w:p w14:paraId="43F89683" w14:textId="77777777" w:rsidR="00C06DFF" w:rsidRPr="00C06DFF" w:rsidRDefault="00C06DFF" w:rsidP="00C06DFF">
      <w:pPr>
        <w:numPr>
          <w:ilvl w:val="0"/>
          <w:numId w:val="5"/>
        </w:numPr>
        <w:rPr>
          <w:rFonts w:ascii="Aaux ProRegular" w:hAnsi="Aaux ProRegular"/>
        </w:rPr>
      </w:pPr>
      <w:r w:rsidRPr="00C06DFF">
        <w:rPr>
          <w:rFonts w:ascii="Aaux ProRegular" w:hAnsi="Aaux ProRegular"/>
        </w:rPr>
        <w:t>How has the nominee demonstrated leadership, achievements empowered our community, gone above and beyond?</w:t>
      </w:r>
    </w:p>
    <w:p w14:paraId="13BD79DC" w14:textId="77777777" w:rsidR="00C06DFF" w:rsidRDefault="00C06DFF">
      <w:pPr>
        <w:rPr>
          <w:rFonts w:ascii="Aaux ProRegular" w:hAnsi="Aaux ProRegular"/>
        </w:rPr>
      </w:pPr>
    </w:p>
    <w:p w14:paraId="1267D1DC" w14:textId="77777777" w:rsidR="00405CB4" w:rsidRDefault="00405CB4">
      <w:pPr>
        <w:rPr>
          <w:rFonts w:ascii="Aaux ProRegular" w:hAnsi="Aaux ProRegular"/>
        </w:rPr>
      </w:pPr>
    </w:p>
    <w:p w14:paraId="4AD85034" w14:textId="77777777" w:rsidR="00651F6A" w:rsidRDefault="00651F6A">
      <w:pPr>
        <w:rPr>
          <w:rFonts w:ascii="Aaux ProRegular" w:hAnsi="Aaux ProRegular"/>
        </w:rPr>
      </w:pPr>
    </w:p>
    <w:p w14:paraId="07F1A32E" w14:textId="77777777" w:rsidR="00BC1530" w:rsidRDefault="00BC1530">
      <w:pPr>
        <w:rPr>
          <w:rFonts w:ascii="Aaux ProRegular" w:hAnsi="Aaux ProRegular"/>
        </w:rPr>
      </w:pPr>
    </w:p>
    <w:p w14:paraId="424339F5" w14:textId="77777777" w:rsidR="00405CB4" w:rsidRDefault="00405CB4">
      <w:pPr>
        <w:rPr>
          <w:rFonts w:ascii="Aaux ProRegular" w:hAnsi="Aaux ProRegular"/>
        </w:rPr>
      </w:pPr>
    </w:p>
    <w:p w14:paraId="010050B7" w14:textId="77777777" w:rsidR="00C06DFF" w:rsidRDefault="00C06DFF">
      <w:pPr>
        <w:rPr>
          <w:rFonts w:ascii="Aaux ProRegular" w:hAnsi="Aaux ProRegular"/>
        </w:rPr>
      </w:pPr>
    </w:p>
    <w:p w14:paraId="307C3B2A" w14:textId="14E7A024" w:rsidR="00405CB4" w:rsidRPr="00405CB4" w:rsidRDefault="00405CB4" w:rsidP="00405CB4">
      <w:pPr>
        <w:rPr>
          <w:rFonts w:ascii="Aaux ProRegular" w:hAnsi="Aaux ProRegular"/>
          <w:sz w:val="20"/>
          <w:szCs w:val="20"/>
        </w:rPr>
      </w:pPr>
      <w:r w:rsidRPr="00405CB4">
        <w:rPr>
          <w:rFonts w:ascii="Aaux ProRegular" w:hAnsi="Aaux ProRegular"/>
          <w:sz w:val="20"/>
          <w:szCs w:val="20"/>
        </w:rPr>
        <w:lastRenderedPageBreak/>
        <w:t>Disclaimer</w:t>
      </w:r>
    </w:p>
    <w:p w14:paraId="09FDA142" w14:textId="563F72B6" w:rsidR="00405CB4" w:rsidRPr="00405CB4" w:rsidRDefault="00405CB4">
      <w:pPr>
        <w:rPr>
          <w:rFonts w:ascii="Aaux ProRegular" w:hAnsi="Aaux ProRegular"/>
          <w:sz w:val="20"/>
          <w:szCs w:val="20"/>
        </w:rPr>
      </w:pPr>
      <w:r w:rsidRPr="00405CB4">
        <w:rPr>
          <w:rFonts w:ascii="Aaux ProRegular" w:hAnsi="Aaux ProRegular"/>
          <w:i/>
          <w:iCs/>
          <w:sz w:val="20"/>
          <w:szCs w:val="20"/>
        </w:rPr>
        <w:t xml:space="preserve">Gunditjmara Aboriginal Co-operative is collecting your personal information and the personal information of the person you have nominated for the purposes of the 2024 NAIDOC Awards selection process. For the same purpose, we may provide this information to our CEO/Board of Directors, Cultural Events Committee and Event Co-ordinators. Gunditjmara Aboriginal Co-operative also intends to produce publications to promote the 2024 NAIDOC Award winners. Providing the requested information is voluntary. If you choose not to provide us with your </w:t>
      </w:r>
      <w:proofErr w:type="gramStart"/>
      <w:r w:rsidRPr="00405CB4">
        <w:rPr>
          <w:rFonts w:ascii="Aaux ProRegular" w:hAnsi="Aaux ProRegular"/>
          <w:i/>
          <w:iCs/>
          <w:sz w:val="20"/>
          <w:szCs w:val="20"/>
        </w:rPr>
        <w:t>information</w:t>
      </w:r>
      <w:proofErr w:type="gramEnd"/>
      <w:r w:rsidRPr="00405CB4">
        <w:rPr>
          <w:rFonts w:ascii="Aaux ProRegular" w:hAnsi="Aaux ProRegular"/>
          <w:i/>
          <w:iCs/>
          <w:sz w:val="20"/>
          <w:szCs w:val="20"/>
        </w:rPr>
        <w:t xml:space="preserve"> we will be unable to assess your application for the award. You must ensure that the person you are nominating has agreed to be nominated for an </w:t>
      </w:r>
      <w:proofErr w:type="gramStart"/>
      <w:r w:rsidRPr="00405CB4">
        <w:rPr>
          <w:rFonts w:ascii="Aaux ProRegular" w:hAnsi="Aaux ProRegular"/>
          <w:i/>
          <w:iCs/>
          <w:sz w:val="20"/>
          <w:szCs w:val="20"/>
        </w:rPr>
        <w:t>Award, and</w:t>
      </w:r>
      <w:proofErr w:type="gramEnd"/>
      <w:r w:rsidRPr="00405CB4">
        <w:rPr>
          <w:rFonts w:ascii="Aaux ProRegular" w:hAnsi="Aaux ProRegular"/>
          <w:i/>
          <w:iCs/>
          <w:sz w:val="20"/>
          <w:szCs w:val="20"/>
        </w:rPr>
        <w:t xml:space="preserve"> agrees to the personal information contained in this nomination form being provided to, and used, by Gunditjmara Aboriginal Co-operative.  Gunditjmara Aboriginal Co-operative will not provide the information collected from you to anyone else outside Gunditjmara Aboriginal Co-operative other than specified above, unless you or the person you have nominated have given consent for us to do this, or we are authorised or required to do so by law. The privacy and security of your personal information is important to </w:t>
      </w:r>
      <w:proofErr w:type="gramStart"/>
      <w:r w:rsidRPr="00405CB4">
        <w:rPr>
          <w:rFonts w:ascii="Aaux ProRegular" w:hAnsi="Aaux ProRegular"/>
          <w:i/>
          <w:iCs/>
          <w:sz w:val="20"/>
          <w:szCs w:val="20"/>
        </w:rPr>
        <w:t>us, and</w:t>
      </w:r>
      <w:proofErr w:type="gramEnd"/>
      <w:r w:rsidRPr="00405CB4">
        <w:rPr>
          <w:rFonts w:ascii="Aaux ProRegular" w:hAnsi="Aaux ProRegular"/>
          <w:i/>
          <w:iCs/>
          <w:sz w:val="20"/>
          <w:szCs w:val="20"/>
        </w:rPr>
        <w:t xml:space="preserve"> is protected by law.</w:t>
      </w:r>
    </w:p>
    <w:sectPr w:rsidR="00405CB4" w:rsidRPr="00405CB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33090" w14:textId="77777777" w:rsidR="00636E1C" w:rsidRDefault="00636E1C" w:rsidP="00625DB8">
      <w:pPr>
        <w:spacing w:after="0" w:line="240" w:lineRule="auto"/>
      </w:pPr>
      <w:r>
        <w:separator/>
      </w:r>
    </w:p>
  </w:endnote>
  <w:endnote w:type="continuationSeparator" w:id="0">
    <w:p w14:paraId="5D550FA3" w14:textId="77777777" w:rsidR="00636E1C" w:rsidRDefault="00636E1C" w:rsidP="0062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aux ProBold">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Aaux ProRegular">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EAAD" w14:textId="5EB43D55" w:rsidR="00625DB8" w:rsidRPr="00625DB8" w:rsidRDefault="00625DB8" w:rsidP="00625DB8">
    <w:pPr>
      <w:jc w:val="center"/>
      <w:rPr>
        <w:rFonts w:ascii="Aaux ProRegular" w:hAnsi="Aaux ProRegular"/>
      </w:rPr>
    </w:pPr>
    <w:r>
      <w:rPr>
        <w:rFonts w:ascii="Aaux ProRegular" w:hAnsi="Aaux ProRegular"/>
      </w:rPr>
      <w:t>Please drop off this completed from to reception at</w:t>
    </w:r>
    <w:r w:rsidR="00026054">
      <w:rPr>
        <w:rFonts w:ascii="Aaux ProRegular" w:hAnsi="Aaux ProRegular"/>
      </w:rPr>
      <w:t xml:space="preserve"> 24 Hopkins Road</w:t>
    </w:r>
    <w:r>
      <w:rPr>
        <w:rFonts w:ascii="Aaux ProRegular" w:hAnsi="Aaux ProRegular"/>
      </w:rPr>
      <w:t xml:space="preserve"> Kepler Street Warrnambool or scan and email to </w:t>
    </w:r>
    <w:hyperlink r:id="rId1" w:history="1">
      <w:r w:rsidR="00BC1530" w:rsidRPr="00125004">
        <w:rPr>
          <w:rStyle w:val="Hyperlink"/>
          <w:rFonts w:ascii="Aaux ProRegular" w:hAnsi="Aaux ProRegular"/>
        </w:rPr>
        <w:t>media@gunditjmara.org.au</w:t>
      </w:r>
    </w:hyperlink>
    <w:r>
      <w:rPr>
        <w:rFonts w:ascii="Aaux ProRegular" w:hAnsi="Aaux ProRegula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9072F" w14:textId="77777777" w:rsidR="00636E1C" w:rsidRDefault="00636E1C" w:rsidP="00625DB8">
      <w:pPr>
        <w:spacing w:after="0" w:line="240" w:lineRule="auto"/>
      </w:pPr>
      <w:r>
        <w:separator/>
      </w:r>
    </w:p>
  </w:footnote>
  <w:footnote w:type="continuationSeparator" w:id="0">
    <w:p w14:paraId="279CDCC8" w14:textId="77777777" w:rsidR="00636E1C" w:rsidRDefault="00636E1C" w:rsidP="00625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31153"/>
    <w:multiLevelType w:val="multilevel"/>
    <w:tmpl w:val="95BE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E4672"/>
    <w:multiLevelType w:val="multilevel"/>
    <w:tmpl w:val="B30E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772D9"/>
    <w:multiLevelType w:val="multilevel"/>
    <w:tmpl w:val="8CDA20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01EA2"/>
    <w:multiLevelType w:val="multilevel"/>
    <w:tmpl w:val="ADAA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E7149"/>
    <w:multiLevelType w:val="multilevel"/>
    <w:tmpl w:val="899A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D5726D"/>
    <w:multiLevelType w:val="hybridMultilevel"/>
    <w:tmpl w:val="2F0A1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2251636">
    <w:abstractNumId w:val="4"/>
  </w:num>
  <w:num w:numId="2" w16cid:durableId="1656449813">
    <w:abstractNumId w:val="1"/>
  </w:num>
  <w:num w:numId="3" w16cid:durableId="977958007">
    <w:abstractNumId w:val="3"/>
  </w:num>
  <w:num w:numId="4" w16cid:durableId="929192030">
    <w:abstractNumId w:val="0"/>
  </w:num>
  <w:num w:numId="5" w16cid:durableId="1161235300">
    <w:abstractNumId w:val="2"/>
  </w:num>
  <w:num w:numId="6" w16cid:durableId="1860654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FA"/>
    <w:rsid w:val="00026054"/>
    <w:rsid w:val="000B1975"/>
    <w:rsid w:val="00134EFE"/>
    <w:rsid w:val="0026494D"/>
    <w:rsid w:val="00363623"/>
    <w:rsid w:val="00376034"/>
    <w:rsid w:val="00405CB4"/>
    <w:rsid w:val="00625DB8"/>
    <w:rsid w:val="00636E1C"/>
    <w:rsid w:val="00651F6A"/>
    <w:rsid w:val="0065460B"/>
    <w:rsid w:val="009C5CD8"/>
    <w:rsid w:val="009E226F"/>
    <w:rsid w:val="00A102FA"/>
    <w:rsid w:val="00A22BD7"/>
    <w:rsid w:val="00A63896"/>
    <w:rsid w:val="00AC3939"/>
    <w:rsid w:val="00AF05BF"/>
    <w:rsid w:val="00BC1530"/>
    <w:rsid w:val="00C06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CE65"/>
  <w15:chartTrackingRefBased/>
  <w15:docId w15:val="{E2F973B0-0C5F-4672-B9D9-CF6057EC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2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2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2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2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2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2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2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2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2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2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2FA"/>
    <w:rPr>
      <w:rFonts w:eastAsiaTheme="majorEastAsia" w:cstheme="majorBidi"/>
      <w:color w:val="272727" w:themeColor="text1" w:themeTint="D8"/>
    </w:rPr>
  </w:style>
  <w:style w:type="paragraph" w:styleId="Title">
    <w:name w:val="Title"/>
    <w:basedOn w:val="Normal"/>
    <w:next w:val="Normal"/>
    <w:link w:val="TitleChar"/>
    <w:uiPriority w:val="10"/>
    <w:qFormat/>
    <w:rsid w:val="00A10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2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2FA"/>
    <w:pPr>
      <w:spacing w:before="160"/>
      <w:jc w:val="center"/>
    </w:pPr>
    <w:rPr>
      <w:i/>
      <w:iCs/>
      <w:color w:val="404040" w:themeColor="text1" w:themeTint="BF"/>
    </w:rPr>
  </w:style>
  <w:style w:type="character" w:customStyle="1" w:styleId="QuoteChar">
    <w:name w:val="Quote Char"/>
    <w:basedOn w:val="DefaultParagraphFont"/>
    <w:link w:val="Quote"/>
    <w:uiPriority w:val="29"/>
    <w:rsid w:val="00A102FA"/>
    <w:rPr>
      <w:i/>
      <w:iCs/>
      <w:color w:val="404040" w:themeColor="text1" w:themeTint="BF"/>
    </w:rPr>
  </w:style>
  <w:style w:type="paragraph" w:styleId="ListParagraph">
    <w:name w:val="List Paragraph"/>
    <w:basedOn w:val="Normal"/>
    <w:uiPriority w:val="34"/>
    <w:qFormat/>
    <w:rsid w:val="00A102FA"/>
    <w:pPr>
      <w:ind w:left="720"/>
      <w:contextualSpacing/>
    </w:pPr>
  </w:style>
  <w:style w:type="character" w:styleId="IntenseEmphasis">
    <w:name w:val="Intense Emphasis"/>
    <w:basedOn w:val="DefaultParagraphFont"/>
    <w:uiPriority w:val="21"/>
    <w:qFormat/>
    <w:rsid w:val="00A102FA"/>
    <w:rPr>
      <w:i/>
      <w:iCs/>
      <w:color w:val="0F4761" w:themeColor="accent1" w:themeShade="BF"/>
    </w:rPr>
  </w:style>
  <w:style w:type="paragraph" w:styleId="IntenseQuote">
    <w:name w:val="Intense Quote"/>
    <w:basedOn w:val="Normal"/>
    <w:next w:val="Normal"/>
    <w:link w:val="IntenseQuoteChar"/>
    <w:uiPriority w:val="30"/>
    <w:qFormat/>
    <w:rsid w:val="00A10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2FA"/>
    <w:rPr>
      <w:i/>
      <w:iCs/>
      <w:color w:val="0F4761" w:themeColor="accent1" w:themeShade="BF"/>
    </w:rPr>
  </w:style>
  <w:style w:type="character" w:styleId="IntenseReference">
    <w:name w:val="Intense Reference"/>
    <w:basedOn w:val="DefaultParagraphFont"/>
    <w:uiPriority w:val="32"/>
    <w:qFormat/>
    <w:rsid w:val="00A102FA"/>
    <w:rPr>
      <w:b/>
      <w:bCs/>
      <w:smallCaps/>
      <w:color w:val="0F4761" w:themeColor="accent1" w:themeShade="BF"/>
      <w:spacing w:val="5"/>
    </w:rPr>
  </w:style>
  <w:style w:type="character" w:styleId="Hyperlink">
    <w:name w:val="Hyperlink"/>
    <w:basedOn w:val="DefaultParagraphFont"/>
    <w:uiPriority w:val="99"/>
    <w:unhideWhenUsed/>
    <w:rsid w:val="00405CB4"/>
    <w:rPr>
      <w:color w:val="467886" w:themeColor="hyperlink"/>
      <w:u w:val="single"/>
    </w:rPr>
  </w:style>
  <w:style w:type="character" w:styleId="UnresolvedMention">
    <w:name w:val="Unresolved Mention"/>
    <w:basedOn w:val="DefaultParagraphFont"/>
    <w:uiPriority w:val="99"/>
    <w:semiHidden/>
    <w:unhideWhenUsed/>
    <w:rsid w:val="00405CB4"/>
    <w:rPr>
      <w:color w:val="605E5C"/>
      <w:shd w:val="clear" w:color="auto" w:fill="E1DFDD"/>
    </w:rPr>
  </w:style>
  <w:style w:type="paragraph" w:styleId="Header">
    <w:name w:val="header"/>
    <w:basedOn w:val="Normal"/>
    <w:link w:val="HeaderChar"/>
    <w:uiPriority w:val="99"/>
    <w:unhideWhenUsed/>
    <w:rsid w:val="00625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DB8"/>
  </w:style>
  <w:style w:type="paragraph" w:styleId="Footer">
    <w:name w:val="footer"/>
    <w:basedOn w:val="Normal"/>
    <w:link w:val="FooterChar"/>
    <w:uiPriority w:val="99"/>
    <w:unhideWhenUsed/>
    <w:rsid w:val="00625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DB8"/>
  </w:style>
  <w:style w:type="table" w:styleId="TableGrid">
    <w:name w:val="Table Grid"/>
    <w:basedOn w:val="TableNormal"/>
    <w:uiPriority w:val="39"/>
    <w:rsid w:val="0065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521107">
      <w:bodyDiv w:val="1"/>
      <w:marLeft w:val="0"/>
      <w:marRight w:val="0"/>
      <w:marTop w:val="0"/>
      <w:marBottom w:val="0"/>
      <w:divBdr>
        <w:top w:val="none" w:sz="0" w:space="0" w:color="auto"/>
        <w:left w:val="none" w:sz="0" w:space="0" w:color="auto"/>
        <w:bottom w:val="none" w:sz="0" w:space="0" w:color="auto"/>
        <w:right w:val="none" w:sz="0" w:space="0" w:color="auto"/>
      </w:divBdr>
    </w:div>
    <w:div w:id="596867032">
      <w:bodyDiv w:val="1"/>
      <w:marLeft w:val="0"/>
      <w:marRight w:val="0"/>
      <w:marTop w:val="0"/>
      <w:marBottom w:val="0"/>
      <w:divBdr>
        <w:top w:val="none" w:sz="0" w:space="0" w:color="auto"/>
        <w:left w:val="none" w:sz="0" w:space="0" w:color="auto"/>
        <w:bottom w:val="none" w:sz="0" w:space="0" w:color="auto"/>
        <w:right w:val="none" w:sz="0" w:space="0" w:color="auto"/>
      </w:divBdr>
    </w:div>
    <w:div w:id="674768774">
      <w:bodyDiv w:val="1"/>
      <w:marLeft w:val="0"/>
      <w:marRight w:val="0"/>
      <w:marTop w:val="0"/>
      <w:marBottom w:val="0"/>
      <w:divBdr>
        <w:top w:val="none" w:sz="0" w:space="0" w:color="auto"/>
        <w:left w:val="none" w:sz="0" w:space="0" w:color="auto"/>
        <w:bottom w:val="none" w:sz="0" w:space="0" w:color="auto"/>
        <w:right w:val="none" w:sz="0" w:space="0" w:color="auto"/>
      </w:divBdr>
      <w:divsChild>
        <w:div w:id="7568231">
          <w:marLeft w:val="0"/>
          <w:marRight w:val="0"/>
          <w:marTop w:val="0"/>
          <w:marBottom w:val="0"/>
          <w:divBdr>
            <w:top w:val="none" w:sz="0" w:space="0" w:color="auto"/>
            <w:left w:val="none" w:sz="0" w:space="0" w:color="auto"/>
            <w:bottom w:val="none" w:sz="0" w:space="0" w:color="auto"/>
            <w:right w:val="none" w:sz="0" w:space="0" w:color="auto"/>
          </w:divBdr>
          <w:divsChild>
            <w:div w:id="1518230271">
              <w:marLeft w:val="0"/>
              <w:marRight w:val="0"/>
              <w:marTop w:val="0"/>
              <w:marBottom w:val="0"/>
              <w:divBdr>
                <w:top w:val="none" w:sz="0" w:space="0" w:color="auto"/>
                <w:left w:val="none" w:sz="0" w:space="0" w:color="auto"/>
                <w:bottom w:val="none" w:sz="0" w:space="0" w:color="auto"/>
                <w:right w:val="none" w:sz="0" w:space="0" w:color="auto"/>
              </w:divBdr>
            </w:div>
          </w:divsChild>
        </w:div>
        <w:div w:id="1916624527">
          <w:marLeft w:val="0"/>
          <w:marRight w:val="0"/>
          <w:marTop w:val="0"/>
          <w:marBottom w:val="0"/>
          <w:divBdr>
            <w:top w:val="none" w:sz="0" w:space="0" w:color="auto"/>
            <w:left w:val="none" w:sz="0" w:space="0" w:color="auto"/>
            <w:bottom w:val="none" w:sz="0" w:space="0" w:color="auto"/>
            <w:right w:val="none" w:sz="0" w:space="0" w:color="auto"/>
          </w:divBdr>
          <w:divsChild>
            <w:div w:id="1087967550">
              <w:marLeft w:val="0"/>
              <w:marRight w:val="0"/>
              <w:marTop w:val="0"/>
              <w:marBottom w:val="0"/>
              <w:divBdr>
                <w:top w:val="none" w:sz="0" w:space="0" w:color="auto"/>
                <w:left w:val="none" w:sz="0" w:space="0" w:color="auto"/>
                <w:bottom w:val="none" w:sz="0" w:space="0" w:color="auto"/>
                <w:right w:val="none" w:sz="0" w:space="0" w:color="auto"/>
              </w:divBdr>
            </w:div>
          </w:divsChild>
        </w:div>
        <w:div w:id="190537117">
          <w:marLeft w:val="0"/>
          <w:marRight w:val="0"/>
          <w:marTop w:val="0"/>
          <w:marBottom w:val="0"/>
          <w:divBdr>
            <w:top w:val="none" w:sz="0" w:space="0" w:color="auto"/>
            <w:left w:val="none" w:sz="0" w:space="0" w:color="auto"/>
            <w:bottom w:val="none" w:sz="0" w:space="0" w:color="auto"/>
            <w:right w:val="none" w:sz="0" w:space="0" w:color="auto"/>
          </w:divBdr>
          <w:divsChild>
            <w:div w:id="1191919704">
              <w:marLeft w:val="0"/>
              <w:marRight w:val="0"/>
              <w:marTop w:val="0"/>
              <w:marBottom w:val="0"/>
              <w:divBdr>
                <w:top w:val="none" w:sz="0" w:space="0" w:color="auto"/>
                <w:left w:val="none" w:sz="0" w:space="0" w:color="auto"/>
                <w:bottom w:val="none" w:sz="0" w:space="0" w:color="auto"/>
                <w:right w:val="none" w:sz="0" w:space="0" w:color="auto"/>
              </w:divBdr>
            </w:div>
          </w:divsChild>
        </w:div>
        <w:div w:id="1458335004">
          <w:marLeft w:val="0"/>
          <w:marRight w:val="0"/>
          <w:marTop w:val="0"/>
          <w:marBottom w:val="0"/>
          <w:divBdr>
            <w:top w:val="none" w:sz="0" w:space="0" w:color="auto"/>
            <w:left w:val="none" w:sz="0" w:space="0" w:color="auto"/>
            <w:bottom w:val="none" w:sz="0" w:space="0" w:color="auto"/>
            <w:right w:val="none" w:sz="0" w:space="0" w:color="auto"/>
          </w:divBdr>
          <w:divsChild>
            <w:div w:id="211623266">
              <w:marLeft w:val="0"/>
              <w:marRight w:val="0"/>
              <w:marTop w:val="0"/>
              <w:marBottom w:val="0"/>
              <w:divBdr>
                <w:top w:val="none" w:sz="0" w:space="0" w:color="auto"/>
                <w:left w:val="none" w:sz="0" w:space="0" w:color="auto"/>
                <w:bottom w:val="none" w:sz="0" w:space="0" w:color="auto"/>
                <w:right w:val="none" w:sz="0" w:space="0" w:color="auto"/>
              </w:divBdr>
              <w:divsChild>
                <w:div w:id="109134891">
                  <w:marLeft w:val="0"/>
                  <w:marRight w:val="0"/>
                  <w:marTop w:val="0"/>
                  <w:marBottom w:val="0"/>
                  <w:divBdr>
                    <w:top w:val="none" w:sz="0" w:space="0" w:color="auto"/>
                    <w:left w:val="none" w:sz="0" w:space="0" w:color="auto"/>
                    <w:bottom w:val="none" w:sz="0" w:space="0" w:color="auto"/>
                    <w:right w:val="none" w:sz="0" w:space="0" w:color="auto"/>
                  </w:divBdr>
                </w:div>
                <w:div w:id="1008210888">
                  <w:marLeft w:val="0"/>
                  <w:marRight w:val="0"/>
                  <w:marTop w:val="0"/>
                  <w:marBottom w:val="0"/>
                  <w:divBdr>
                    <w:top w:val="none" w:sz="0" w:space="0" w:color="auto"/>
                    <w:left w:val="none" w:sz="0" w:space="0" w:color="auto"/>
                    <w:bottom w:val="none" w:sz="0" w:space="0" w:color="auto"/>
                    <w:right w:val="none" w:sz="0" w:space="0" w:color="auto"/>
                  </w:divBdr>
                </w:div>
                <w:div w:id="21094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0089">
          <w:marLeft w:val="0"/>
          <w:marRight w:val="0"/>
          <w:marTop w:val="0"/>
          <w:marBottom w:val="0"/>
          <w:divBdr>
            <w:top w:val="none" w:sz="0" w:space="0" w:color="auto"/>
            <w:left w:val="none" w:sz="0" w:space="0" w:color="auto"/>
            <w:bottom w:val="none" w:sz="0" w:space="0" w:color="auto"/>
            <w:right w:val="none" w:sz="0" w:space="0" w:color="auto"/>
          </w:divBdr>
          <w:divsChild>
            <w:div w:id="18827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2895">
      <w:bodyDiv w:val="1"/>
      <w:marLeft w:val="0"/>
      <w:marRight w:val="0"/>
      <w:marTop w:val="0"/>
      <w:marBottom w:val="0"/>
      <w:divBdr>
        <w:top w:val="none" w:sz="0" w:space="0" w:color="auto"/>
        <w:left w:val="none" w:sz="0" w:space="0" w:color="auto"/>
        <w:bottom w:val="none" w:sz="0" w:space="0" w:color="auto"/>
        <w:right w:val="none" w:sz="0" w:space="0" w:color="auto"/>
      </w:divBdr>
      <w:divsChild>
        <w:div w:id="1015888958">
          <w:marLeft w:val="0"/>
          <w:marRight w:val="0"/>
          <w:marTop w:val="0"/>
          <w:marBottom w:val="0"/>
          <w:divBdr>
            <w:top w:val="none" w:sz="0" w:space="0" w:color="auto"/>
            <w:left w:val="none" w:sz="0" w:space="0" w:color="auto"/>
            <w:bottom w:val="none" w:sz="0" w:space="0" w:color="auto"/>
            <w:right w:val="none" w:sz="0" w:space="0" w:color="auto"/>
          </w:divBdr>
          <w:divsChild>
            <w:div w:id="4492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2910">
      <w:bodyDiv w:val="1"/>
      <w:marLeft w:val="0"/>
      <w:marRight w:val="0"/>
      <w:marTop w:val="0"/>
      <w:marBottom w:val="0"/>
      <w:divBdr>
        <w:top w:val="none" w:sz="0" w:space="0" w:color="auto"/>
        <w:left w:val="none" w:sz="0" w:space="0" w:color="auto"/>
        <w:bottom w:val="none" w:sz="0" w:space="0" w:color="auto"/>
        <w:right w:val="none" w:sz="0" w:space="0" w:color="auto"/>
      </w:divBdr>
    </w:div>
    <w:div w:id="1646935697">
      <w:bodyDiv w:val="1"/>
      <w:marLeft w:val="0"/>
      <w:marRight w:val="0"/>
      <w:marTop w:val="0"/>
      <w:marBottom w:val="0"/>
      <w:divBdr>
        <w:top w:val="none" w:sz="0" w:space="0" w:color="auto"/>
        <w:left w:val="none" w:sz="0" w:space="0" w:color="auto"/>
        <w:bottom w:val="none" w:sz="0" w:space="0" w:color="auto"/>
        <w:right w:val="none" w:sz="0" w:space="0" w:color="auto"/>
      </w:divBdr>
      <w:divsChild>
        <w:div w:id="991980611">
          <w:marLeft w:val="0"/>
          <w:marRight w:val="0"/>
          <w:marTop w:val="0"/>
          <w:marBottom w:val="0"/>
          <w:divBdr>
            <w:top w:val="none" w:sz="0" w:space="0" w:color="auto"/>
            <w:left w:val="none" w:sz="0" w:space="0" w:color="auto"/>
            <w:bottom w:val="none" w:sz="0" w:space="0" w:color="auto"/>
            <w:right w:val="none" w:sz="0" w:space="0" w:color="auto"/>
          </w:divBdr>
          <w:divsChild>
            <w:div w:id="16087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2786">
      <w:bodyDiv w:val="1"/>
      <w:marLeft w:val="0"/>
      <w:marRight w:val="0"/>
      <w:marTop w:val="0"/>
      <w:marBottom w:val="0"/>
      <w:divBdr>
        <w:top w:val="none" w:sz="0" w:space="0" w:color="auto"/>
        <w:left w:val="none" w:sz="0" w:space="0" w:color="auto"/>
        <w:bottom w:val="none" w:sz="0" w:space="0" w:color="auto"/>
        <w:right w:val="none" w:sz="0" w:space="0" w:color="auto"/>
      </w:divBdr>
      <w:divsChild>
        <w:div w:id="1428694970">
          <w:marLeft w:val="0"/>
          <w:marRight w:val="0"/>
          <w:marTop w:val="0"/>
          <w:marBottom w:val="0"/>
          <w:divBdr>
            <w:top w:val="none" w:sz="0" w:space="0" w:color="auto"/>
            <w:left w:val="none" w:sz="0" w:space="0" w:color="auto"/>
            <w:bottom w:val="none" w:sz="0" w:space="0" w:color="auto"/>
            <w:right w:val="none" w:sz="0" w:space="0" w:color="auto"/>
          </w:divBdr>
          <w:divsChild>
            <w:div w:id="1347705427">
              <w:marLeft w:val="0"/>
              <w:marRight w:val="0"/>
              <w:marTop w:val="0"/>
              <w:marBottom w:val="0"/>
              <w:divBdr>
                <w:top w:val="none" w:sz="0" w:space="0" w:color="auto"/>
                <w:left w:val="none" w:sz="0" w:space="0" w:color="auto"/>
                <w:bottom w:val="none" w:sz="0" w:space="0" w:color="auto"/>
                <w:right w:val="none" w:sz="0" w:space="0" w:color="auto"/>
              </w:divBdr>
            </w:div>
          </w:divsChild>
        </w:div>
        <w:div w:id="739403613">
          <w:marLeft w:val="0"/>
          <w:marRight w:val="0"/>
          <w:marTop w:val="0"/>
          <w:marBottom w:val="0"/>
          <w:divBdr>
            <w:top w:val="none" w:sz="0" w:space="0" w:color="auto"/>
            <w:left w:val="none" w:sz="0" w:space="0" w:color="auto"/>
            <w:bottom w:val="none" w:sz="0" w:space="0" w:color="auto"/>
            <w:right w:val="none" w:sz="0" w:space="0" w:color="auto"/>
          </w:divBdr>
          <w:divsChild>
            <w:div w:id="664554602">
              <w:marLeft w:val="0"/>
              <w:marRight w:val="0"/>
              <w:marTop w:val="0"/>
              <w:marBottom w:val="0"/>
              <w:divBdr>
                <w:top w:val="none" w:sz="0" w:space="0" w:color="auto"/>
                <w:left w:val="none" w:sz="0" w:space="0" w:color="auto"/>
                <w:bottom w:val="none" w:sz="0" w:space="0" w:color="auto"/>
                <w:right w:val="none" w:sz="0" w:space="0" w:color="auto"/>
              </w:divBdr>
              <w:divsChild>
                <w:div w:id="247278731">
                  <w:marLeft w:val="0"/>
                  <w:marRight w:val="0"/>
                  <w:marTop w:val="0"/>
                  <w:marBottom w:val="0"/>
                  <w:divBdr>
                    <w:top w:val="none" w:sz="0" w:space="0" w:color="auto"/>
                    <w:left w:val="none" w:sz="0" w:space="0" w:color="auto"/>
                    <w:bottom w:val="none" w:sz="0" w:space="0" w:color="auto"/>
                    <w:right w:val="none" w:sz="0" w:space="0" w:color="auto"/>
                  </w:divBdr>
                </w:div>
                <w:div w:id="1824466333">
                  <w:marLeft w:val="0"/>
                  <w:marRight w:val="0"/>
                  <w:marTop w:val="0"/>
                  <w:marBottom w:val="0"/>
                  <w:divBdr>
                    <w:top w:val="none" w:sz="0" w:space="0" w:color="auto"/>
                    <w:left w:val="none" w:sz="0" w:space="0" w:color="auto"/>
                    <w:bottom w:val="none" w:sz="0" w:space="0" w:color="auto"/>
                    <w:right w:val="none" w:sz="0" w:space="0" w:color="auto"/>
                  </w:divBdr>
                </w:div>
                <w:div w:id="1495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51863">
          <w:marLeft w:val="0"/>
          <w:marRight w:val="0"/>
          <w:marTop w:val="0"/>
          <w:marBottom w:val="0"/>
          <w:divBdr>
            <w:top w:val="none" w:sz="0" w:space="0" w:color="auto"/>
            <w:left w:val="none" w:sz="0" w:space="0" w:color="auto"/>
            <w:bottom w:val="none" w:sz="0" w:space="0" w:color="auto"/>
            <w:right w:val="none" w:sz="0" w:space="0" w:color="auto"/>
          </w:divBdr>
        </w:div>
        <w:div w:id="1274941189">
          <w:marLeft w:val="0"/>
          <w:marRight w:val="0"/>
          <w:marTop w:val="0"/>
          <w:marBottom w:val="0"/>
          <w:divBdr>
            <w:top w:val="none" w:sz="0" w:space="0" w:color="auto"/>
            <w:left w:val="none" w:sz="0" w:space="0" w:color="auto"/>
            <w:bottom w:val="none" w:sz="0" w:space="0" w:color="auto"/>
            <w:right w:val="none" w:sz="0" w:space="0" w:color="auto"/>
          </w:divBdr>
        </w:div>
        <w:div w:id="1555383724">
          <w:marLeft w:val="0"/>
          <w:marRight w:val="0"/>
          <w:marTop w:val="0"/>
          <w:marBottom w:val="0"/>
          <w:divBdr>
            <w:top w:val="none" w:sz="0" w:space="0" w:color="auto"/>
            <w:left w:val="none" w:sz="0" w:space="0" w:color="auto"/>
            <w:bottom w:val="none" w:sz="0" w:space="0" w:color="auto"/>
            <w:right w:val="none" w:sz="0" w:space="0" w:color="auto"/>
          </w:divBdr>
          <w:divsChild>
            <w:div w:id="1134909936">
              <w:marLeft w:val="0"/>
              <w:marRight w:val="0"/>
              <w:marTop w:val="0"/>
              <w:marBottom w:val="0"/>
              <w:divBdr>
                <w:top w:val="none" w:sz="0" w:space="0" w:color="auto"/>
                <w:left w:val="none" w:sz="0" w:space="0" w:color="auto"/>
                <w:bottom w:val="none" w:sz="0" w:space="0" w:color="auto"/>
                <w:right w:val="none" w:sz="0" w:space="0" w:color="auto"/>
              </w:divBdr>
            </w:div>
          </w:divsChild>
        </w:div>
        <w:div w:id="946154572">
          <w:marLeft w:val="-570"/>
          <w:marRight w:val="-570"/>
          <w:marTop w:val="0"/>
          <w:marBottom w:val="0"/>
          <w:divBdr>
            <w:top w:val="single" w:sz="6" w:space="21" w:color="E5E7F2"/>
            <w:left w:val="none" w:sz="0" w:space="31" w:color="E5E7F2"/>
            <w:bottom w:val="none" w:sz="0" w:space="21" w:color="E5E7F2"/>
            <w:right w:val="none" w:sz="0" w:space="31" w:color="E5E7F2"/>
          </w:divBdr>
          <w:divsChild>
            <w:div w:id="10068737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edia@gunditjmar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O'Connor</dc:creator>
  <cp:keywords/>
  <dc:description/>
  <cp:lastModifiedBy>Thomas O'Connor</cp:lastModifiedBy>
  <cp:revision>11</cp:revision>
  <cp:lastPrinted>2024-04-23T05:40:00Z</cp:lastPrinted>
  <dcterms:created xsi:type="dcterms:W3CDTF">2025-04-28T06:09:00Z</dcterms:created>
  <dcterms:modified xsi:type="dcterms:W3CDTF">2025-04-29T00:35:00Z</dcterms:modified>
</cp:coreProperties>
</file>